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E7" w:rsidRPr="005B6D7C" w:rsidRDefault="006C19E7" w:rsidP="00383387">
      <w:pPr>
        <w:spacing w:line="276" w:lineRule="auto"/>
        <w:outlineLvl w:val="0"/>
        <w:rPr>
          <w:rFonts w:cs="Arial"/>
          <w:b/>
          <w:sz w:val="20"/>
        </w:rPr>
      </w:pPr>
      <w:r w:rsidRPr="005B6D7C">
        <w:rPr>
          <w:rFonts w:cs="Arial"/>
          <w:b/>
          <w:sz w:val="20"/>
        </w:rPr>
        <w:t>JUNIOR DOCTOR’S FORUM</w:t>
      </w:r>
      <w:r w:rsidR="00A3312B">
        <w:rPr>
          <w:rFonts w:cs="Arial"/>
          <w:b/>
          <w:sz w:val="20"/>
        </w:rPr>
        <w:t xml:space="preserve"> - </w:t>
      </w:r>
      <w:r w:rsidR="00A3312B" w:rsidRPr="005B6D7C">
        <w:rPr>
          <w:rFonts w:cs="Arial"/>
          <w:b/>
          <w:sz w:val="20"/>
        </w:rPr>
        <w:t xml:space="preserve">Guy’s &amp; St. </w:t>
      </w:r>
      <w:proofErr w:type="spellStart"/>
      <w:r w:rsidR="00A3312B" w:rsidRPr="005B6D7C">
        <w:rPr>
          <w:rFonts w:cs="Arial"/>
          <w:b/>
          <w:sz w:val="20"/>
        </w:rPr>
        <w:t>Thomas’</w:t>
      </w:r>
      <w:proofErr w:type="spellEnd"/>
      <w:r w:rsidR="00A3312B" w:rsidRPr="005B6D7C">
        <w:rPr>
          <w:rFonts w:cs="Arial"/>
          <w:b/>
          <w:sz w:val="20"/>
        </w:rPr>
        <w:t xml:space="preserve"> NHS Foundation Trust</w:t>
      </w:r>
    </w:p>
    <w:p w:rsidR="006C19E7" w:rsidRPr="005B6D7C" w:rsidRDefault="006C19E7" w:rsidP="003C695A">
      <w:pPr>
        <w:spacing w:line="276" w:lineRule="auto"/>
        <w:rPr>
          <w:rFonts w:cs="Arial"/>
          <w:sz w:val="20"/>
        </w:rPr>
      </w:pPr>
    </w:p>
    <w:p w:rsidR="006C19E7" w:rsidRPr="005B6D7C" w:rsidRDefault="00CD1714" w:rsidP="003C695A">
      <w:pPr>
        <w:spacing w:line="276" w:lineRule="auto"/>
        <w:rPr>
          <w:rFonts w:cs="Arial"/>
          <w:b/>
          <w:i/>
          <w:sz w:val="20"/>
        </w:rPr>
      </w:pPr>
      <w:r>
        <w:rPr>
          <w:rFonts w:cs="Arial"/>
          <w:b/>
          <w:sz w:val="20"/>
        </w:rPr>
        <w:t xml:space="preserve">Minutes of the Meeting held on </w:t>
      </w:r>
      <w:r w:rsidR="00B35FF9">
        <w:rPr>
          <w:rFonts w:cs="Arial"/>
          <w:b/>
          <w:sz w:val="20"/>
        </w:rPr>
        <w:t>26</w:t>
      </w:r>
      <w:r w:rsidR="00B35FF9" w:rsidRPr="00B35FF9">
        <w:rPr>
          <w:rFonts w:cs="Arial"/>
          <w:b/>
          <w:sz w:val="20"/>
          <w:vertAlign w:val="superscript"/>
        </w:rPr>
        <w:t>th</w:t>
      </w:r>
      <w:r w:rsidR="00B35FF9">
        <w:rPr>
          <w:rFonts w:cs="Arial"/>
          <w:b/>
          <w:sz w:val="20"/>
        </w:rPr>
        <w:t xml:space="preserve"> March 2018</w:t>
      </w:r>
      <w:r w:rsidR="006C19E7" w:rsidRPr="005B6D7C">
        <w:rPr>
          <w:rFonts w:cs="Arial"/>
          <w:b/>
          <w:sz w:val="20"/>
        </w:rPr>
        <w:t xml:space="preserve">, South Wing Lecture Theatre, St </w:t>
      </w:r>
      <w:proofErr w:type="spellStart"/>
      <w:r w:rsidR="006C19E7" w:rsidRPr="005B6D7C">
        <w:rPr>
          <w:rFonts w:cs="Arial"/>
          <w:b/>
          <w:sz w:val="20"/>
        </w:rPr>
        <w:t>Thomas’</w:t>
      </w:r>
      <w:proofErr w:type="spellEnd"/>
      <w:r w:rsidR="006C19E7" w:rsidRPr="005B6D7C">
        <w:rPr>
          <w:rFonts w:cs="Arial"/>
          <w:b/>
          <w:sz w:val="20"/>
        </w:rPr>
        <w:t xml:space="preserve"> with video link to the Sherman Centre, Guy’s Hospital.</w:t>
      </w:r>
    </w:p>
    <w:p w:rsidR="006C19E7" w:rsidRPr="005B6D7C" w:rsidRDefault="006C19E7" w:rsidP="003C695A">
      <w:pPr>
        <w:pBdr>
          <w:bottom w:val="single" w:sz="4" w:space="1" w:color="auto"/>
        </w:pBdr>
        <w:spacing w:line="276" w:lineRule="auto"/>
        <w:rPr>
          <w:rFonts w:cs="Arial"/>
          <w:b/>
          <w:sz w:val="20"/>
        </w:rPr>
      </w:pPr>
    </w:p>
    <w:p w:rsidR="006C19E7" w:rsidRPr="005B6D7C" w:rsidRDefault="006C19E7" w:rsidP="00383387">
      <w:pPr>
        <w:spacing w:line="276" w:lineRule="auto"/>
        <w:outlineLvl w:val="0"/>
        <w:rPr>
          <w:rFonts w:cs="Arial"/>
          <w:b/>
          <w:sz w:val="20"/>
        </w:rPr>
      </w:pPr>
      <w:r w:rsidRPr="005B6D7C">
        <w:rPr>
          <w:rFonts w:cs="Arial"/>
          <w:b/>
          <w:sz w:val="20"/>
        </w:rPr>
        <w:t>PRESENT</w:t>
      </w:r>
    </w:p>
    <w:p w:rsidR="006C19E7" w:rsidRDefault="006C19E7" w:rsidP="003C695A">
      <w:pPr>
        <w:tabs>
          <w:tab w:val="left" w:pos="1870"/>
        </w:tabs>
        <w:spacing w:line="276" w:lineRule="auto"/>
        <w:jc w:val="both"/>
        <w:rPr>
          <w:rFonts w:cs="Arial"/>
          <w:sz w:val="20"/>
        </w:rPr>
      </w:pPr>
      <w:r w:rsidRPr="005B6D7C">
        <w:rPr>
          <w:rFonts w:cs="Arial"/>
          <w:sz w:val="20"/>
        </w:rPr>
        <w:t>Ros</w:t>
      </w:r>
      <w:r>
        <w:rPr>
          <w:rFonts w:cs="Arial"/>
          <w:sz w:val="20"/>
        </w:rPr>
        <w:t>alinde Tilley (GOS)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B6D7C">
        <w:rPr>
          <w:rFonts w:cs="Arial"/>
          <w:sz w:val="20"/>
        </w:rPr>
        <w:t>Guardian of Safe Working (GOS - Chair)</w:t>
      </w:r>
    </w:p>
    <w:p w:rsidR="00CD1714" w:rsidRPr="005B6D7C" w:rsidRDefault="00CD1714" w:rsidP="003C695A">
      <w:pPr>
        <w:tabs>
          <w:tab w:val="left" w:pos="1870"/>
        </w:tabs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Georgina Charlton (GC)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Deputy Freedom to Speak Up Guardian</w:t>
      </w:r>
    </w:p>
    <w:p w:rsidR="006C19E7" w:rsidRDefault="007F2F3C" w:rsidP="00351E27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Lisa Campbell (LC)</w:t>
      </w:r>
      <w:r w:rsidR="006C19E7" w:rsidRPr="005B6D7C">
        <w:rPr>
          <w:rFonts w:cs="Arial"/>
          <w:sz w:val="20"/>
        </w:rPr>
        <w:tab/>
      </w:r>
      <w:r w:rsidR="006C19E7" w:rsidRPr="005B6D7C">
        <w:rPr>
          <w:rFonts w:cs="Arial"/>
          <w:sz w:val="20"/>
        </w:rPr>
        <w:tab/>
        <w:t>Project Support Officer (Minutes)</w:t>
      </w:r>
    </w:p>
    <w:p w:rsidR="007F2F3C" w:rsidRDefault="00B35FF9" w:rsidP="00351E27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Ian Rothwell</w:t>
      </w:r>
      <w:r w:rsidR="003A406E">
        <w:rPr>
          <w:rFonts w:cs="Arial"/>
          <w:sz w:val="20"/>
        </w:rPr>
        <w:t xml:space="preserve">                        </w:t>
      </w:r>
      <w:r>
        <w:rPr>
          <w:rFonts w:cs="Arial"/>
          <w:sz w:val="20"/>
        </w:rPr>
        <w:tab/>
        <w:t>Medical HR</w:t>
      </w:r>
    </w:p>
    <w:p w:rsidR="00B35FF9" w:rsidRDefault="00B35FF9" w:rsidP="00351E27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Kevin O’Kane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LNC Chair</w:t>
      </w:r>
    </w:p>
    <w:p w:rsidR="006C19E7" w:rsidRPr="00B35FF9" w:rsidRDefault="006C19E7" w:rsidP="00B76588">
      <w:pPr>
        <w:spacing w:line="276" w:lineRule="auto"/>
        <w:jc w:val="both"/>
        <w:rPr>
          <w:rFonts w:cs="Arial"/>
          <w:b/>
          <w:sz w:val="20"/>
        </w:rPr>
      </w:pPr>
      <w:r w:rsidRPr="00B35FF9">
        <w:rPr>
          <w:rFonts w:cs="Arial"/>
          <w:b/>
          <w:sz w:val="20"/>
        </w:rPr>
        <w:t>Trainee representatives from:</w:t>
      </w:r>
    </w:p>
    <w:p w:rsidR="00B35FF9" w:rsidRDefault="00B35FF9" w:rsidP="003C695A">
      <w:pPr>
        <w:tabs>
          <w:tab w:val="left" w:pos="2090"/>
        </w:tabs>
        <w:spacing w:line="276" w:lineRule="auto"/>
        <w:ind w:left="2200" w:hanging="2200"/>
        <w:rPr>
          <w:rFonts w:cs="Arial"/>
          <w:sz w:val="20"/>
        </w:rPr>
      </w:pPr>
      <w:r>
        <w:rPr>
          <w:rFonts w:cs="Arial"/>
          <w:sz w:val="20"/>
        </w:rPr>
        <w:t>Oncology</w:t>
      </w:r>
    </w:p>
    <w:p w:rsidR="00B35FF9" w:rsidRDefault="00B35FF9" w:rsidP="003C695A">
      <w:pPr>
        <w:tabs>
          <w:tab w:val="left" w:pos="2090"/>
        </w:tabs>
        <w:spacing w:line="276" w:lineRule="auto"/>
        <w:ind w:left="2200" w:hanging="2200"/>
        <w:rPr>
          <w:rFonts w:cs="Arial"/>
          <w:sz w:val="20"/>
        </w:rPr>
      </w:pPr>
      <w:r>
        <w:rPr>
          <w:rFonts w:cs="Arial"/>
          <w:sz w:val="20"/>
        </w:rPr>
        <w:t>Anaesthetics</w:t>
      </w:r>
    </w:p>
    <w:p w:rsidR="00B35FF9" w:rsidRDefault="00B35FF9" w:rsidP="003C695A">
      <w:pPr>
        <w:tabs>
          <w:tab w:val="left" w:pos="2090"/>
        </w:tabs>
        <w:spacing w:line="276" w:lineRule="auto"/>
        <w:ind w:left="2200" w:hanging="2200"/>
        <w:rPr>
          <w:rFonts w:cs="Arial"/>
          <w:sz w:val="20"/>
        </w:rPr>
      </w:pPr>
      <w:r>
        <w:rPr>
          <w:rFonts w:cs="Arial"/>
          <w:sz w:val="20"/>
        </w:rPr>
        <w:t>Radiology</w:t>
      </w:r>
    </w:p>
    <w:p w:rsidR="00B35FF9" w:rsidRDefault="00B35FF9" w:rsidP="003C695A">
      <w:pPr>
        <w:tabs>
          <w:tab w:val="left" w:pos="2090"/>
        </w:tabs>
        <w:spacing w:line="276" w:lineRule="auto"/>
        <w:ind w:left="2200" w:hanging="2200"/>
        <w:rPr>
          <w:rFonts w:cs="Arial"/>
          <w:sz w:val="20"/>
        </w:rPr>
      </w:pPr>
      <w:r>
        <w:rPr>
          <w:rFonts w:cs="Arial"/>
          <w:sz w:val="20"/>
        </w:rPr>
        <w:t>GPVTS</w:t>
      </w:r>
    </w:p>
    <w:p w:rsidR="00B35FF9" w:rsidRDefault="00B35FF9" w:rsidP="003C695A">
      <w:pPr>
        <w:tabs>
          <w:tab w:val="left" w:pos="2090"/>
        </w:tabs>
        <w:spacing w:line="276" w:lineRule="auto"/>
        <w:ind w:left="2200" w:hanging="2200"/>
        <w:rPr>
          <w:rFonts w:cs="Arial"/>
          <w:sz w:val="20"/>
        </w:rPr>
      </w:pPr>
      <w:r>
        <w:rPr>
          <w:rFonts w:cs="Arial"/>
          <w:sz w:val="20"/>
        </w:rPr>
        <w:t>O&amp;G</w:t>
      </w:r>
    </w:p>
    <w:p w:rsidR="00B35FF9" w:rsidRDefault="00B35FF9" w:rsidP="003C695A">
      <w:pPr>
        <w:tabs>
          <w:tab w:val="left" w:pos="2090"/>
        </w:tabs>
        <w:spacing w:line="276" w:lineRule="auto"/>
        <w:ind w:left="2200" w:hanging="2200"/>
        <w:rPr>
          <w:rFonts w:cs="Arial"/>
          <w:sz w:val="20"/>
        </w:rPr>
      </w:pPr>
      <w:r>
        <w:rPr>
          <w:rFonts w:cs="Arial"/>
          <w:sz w:val="20"/>
        </w:rPr>
        <w:t>Paeds Neuro</w:t>
      </w:r>
    </w:p>
    <w:p w:rsidR="00B35FF9" w:rsidRDefault="00B35FF9" w:rsidP="003C695A">
      <w:pPr>
        <w:tabs>
          <w:tab w:val="left" w:pos="2090"/>
        </w:tabs>
        <w:spacing w:line="276" w:lineRule="auto"/>
        <w:ind w:left="2200" w:hanging="2200"/>
        <w:rPr>
          <w:rFonts w:cs="Arial"/>
          <w:sz w:val="20"/>
        </w:rPr>
      </w:pPr>
      <w:r>
        <w:rPr>
          <w:rFonts w:cs="Arial"/>
          <w:sz w:val="20"/>
        </w:rPr>
        <w:t>Cardiac Surgery</w:t>
      </w:r>
    </w:p>
    <w:p w:rsidR="00B35FF9" w:rsidRDefault="00B35FF9" w:rsidP="003C695A">
      <w:pPr>
        <w:tabs>
          <w:tab w:val="left" w:pos="2090"/>
        </w:tabs>
        <w:spacing w:line="276" w:lineRule="auto"/>
        <w:ind w:left="2200" w:hanging="2200"/>
        <w:rPr>
          <w:rFonts w:cs="Arial"/>
          <w:sz w:val="20"/>
        </w:rPr>
      </w:pPr>
      <w:r>
        <w:rPr>
          <w:rFonts w:cs="Arial"/>
          <w:sz w:val="20"/>
        </w:rPr>
        <w:t>Critical Care</w:t>
      </w:r>
    </w:p>
    <w:p w:rsidR="00B35FF9" w:rsidRDefault="00B35FF9" w:rsidP="003C695A">
      <w:pPr>
        <w:tabs>
          <w:tab w:val="left" w:pos="2090"/>
        </w:tabs>
        <w:spacing w:line="276" w:lineRule="auto"/>
        <w:ind w:left="2200" w:hanging="2200"/>
        <w:rPr>
          <w:rFonts w:cs="Arial"/>
          <w:sz w:val="20"/>
        </w:rPr>
      </w:pPr>
      <w:r>
        <w:rPr>
          <w:rFonts w:cs="Arial"/>
          <w:sz w:val="20"/>
        </w:rPr>
        <w:t>Histopathology</w:t>
      </w:r>
    </w:p>
    <w:p w:rsidR="00B35FF9" w:rsidRDefault="00B35FF9" w:rsidP="003C695A">
      <w:pPr>
        <w:tabs>
          <w:tab w:val="left" w:pos="2090"/>
        </w:tabs>
        <w:spacing w:line="276" w:lineRule="auto"/>
        <w:ind w:left="2200" w:hanging="2200"/>
        <w:rPr>
          <w:rFonts w:cs="Arial"/>
          <w:sz w:val="20"/>
        </w:rPr>
      </w:pPr>
      <w:r>
        <w:rPr>
          <w:rFonts w:cs="Arial"/>
          <w:sz w:val="20"/>
        </w:rPr>
        <w:t>Vascular</w:t>
      </w:r>
    </w:p>
    <w:p w:rsidR="00B35FF9" w:rsidRDefault="00B35FF9" w:rsidP="003C695A">
      <w:pPr>
        <w:tabs>
          <w:tab w:val="left" w:pos="2090"/>
        </w:tabs>
        <w:spacing w:line="276" w:lineRule="auto"/>
        <w:ind w:left="2200" w:hanging="2200"/>
        <w:rPr>
          <w:rFonts w:cs="Arial"/>
          <w:sz w:val="20"/>
        </w:rPr>
      </w:pPr>
      <w:r>
        <w:rPr>
          <w:rFonts w:cs="Arial"/>
          <w:sz w:val="20"/>
        </w:rPr>
        <w:t>Plastics</w:t>
      </w:r>
    </w:p>
    <w:p w:rsidR="00B35FF9" w:rsidRDefault="00B35FF9" w:rsidP="003C695A">
      <w:pPr>
        <w:tabs>
          <w:tab w:val="left" w:pos="2090"/>
        </w:tabs>
        <w:spacing w:line="276" w:lineRule="auto"/>
        <w:ind w:left="2200" w:hanging="2200"/>
        <w:rPr>
          <w:rFonts w:cs="Arial"/>
          <w:sz w:val="20"/>
        </w:rPr>
      </w:pPr>
      <w:r>
        <w:rPr>
          <w:rFonts w:cs="Arial"/>
          <w:sz w:val="20"/>
        </w:rPr>
        <w:t>Paeds Surgery</w:t>
      </w:r>
    </w:p>
    <w:p w:rsidR="00B35FF9" w:rsidRDefault="00B35FF9" w:rsidP="003C695A">
      <w:pPr>
        <w:tabs>
          <w:tab w:val="left" w:pos="2090"/>
        </w:tabs>
        <w:spacing w:line="276" w:lineRule="auto"/>
        <w:ind w:left="2200" w:hanging="2200"/>
        <w:rPr>
          <w:rFonts w:cs="Arial"/>
          <w:sz w:val="20"/>
        </w:rPr>
      </w:pPr>
      <w:r>
        <w:rPr>
          <w:rFonts w:cs="Arial"/>
          <w:sz w:val="20"/>
        </w:rPr>
        <w:t>Respiratory/GIM</w:t>
      </w:r>
    </w:p>
    <w:p w:rsidR="00B35FF9" w:rsidRDefault="00B35FF9" w:rsidP="003C695A">
      <w:pPr>
        <w:tabs>
          <w:tab w:val="left" w:pos="2090"/>
        </w:tabs>
        <w:spacing w:line="276" w:lineRule="auto"/>
        <w:ind w:left="2200" w:hanging="2200"/>
        <w:rPr>
          <w:rFonts w:cs="Arial"/>
          <w:sz w:val="20"/>
        </w:rPr>
      </w:pPr>
      <w:r>
        <w:rPr>
          <w:rFonts w:cs="Arial"/>
          <w:sz w:val="20"/>
        </w:rPr>
        <w:t>Gastroenterology</w:t>
      </w:r>
    </w:p>
    <w:p w:rsidR="00B35FF9" w:rsidRDefault="00B35FF9" w:rsidP="003C695A">
      <w:pPr>
        <w:tabs>
          <w:tab w:val="left" w:pos="2090"/>
        </w:tabs>
        <w:spacing w:line="276" w:lineRule="auto"/>
        <w:ind w:left="2200" w:hanging="2200"/>
        <w:rPr>
          <w:rFonts w:cs="Arial"/>
          <w:sz w:val="20"/>
        </w:rPr>
      </w:pPr>
      <w:r>
        <w:rPr>
          <w:rFonts w:cs="Arial"/>
          <w:sz w:val="20"/>
        </w:rPr>
        <w:t>Allergy</w:t>
      </w:r>
    </w:p>
    <w:p w:rsidR="00B35FF9" w:rsidRDefault="00B35FF9" w:rsidP="003C695A">
      <w:pPr>
        <w:tabs>
          <w:tab w:val="left" w:pos="2090"/>
        </w:tabs>
        <w:spacing w:line="276" w:lineRule="auto"/>
        <w:ind w:left="2200" w:hanging="2200"/>
        <w:rPr>
          <w:rFonts w:cs="Arial"/>
          <w:sz w:val="20"/>
        </w:rPr>
      </w:pPr>
      <w:r>
        <w:rPr>
          <w:rFonts w:cs="Arial"/>
          <w:sz w:val="20"/>
        </w:rPr>
        <w:t>Dermatology</w:t>
      </w:r>
    </w:p>
    <w:p w:rsidR="00B35FF9" w:rsidRDefault="00B35FF9" w:rsidP="003C695A">
      <w:pPr>
        <w:tabs>
          <w:tab w:val="left" w:pos="2090"/>
        </w:tabs>
        <w:spacing w:line="276" w:lineRule="auto"/>
        <w:ind w:left="2200" w:hanging="2200"/>
        <w:rPr>
          <w:rFonts w:cs="Arial"/>
          <w:sz w:val="20"/>
        </w:rPr>
      </w:pPr>
      <w:r>
        <w:rPr>
          <w:rFonts w:cs="Arial"/>
          <w:sz w:val="20"/>
        </w:rPr>
        <w:t>ENT</w:t>
      </w:r>
    </w:p>
    <w:p w:rsidR="00B35FF9" w:rsidRPr="00CD1714" w:rsidRDefault="00B35FF9" w:rsidP="00717EA8">
      <w:pPr>
        <w:tabs>
          <w:tab w:val="left" w:pos="2090"/>
        </w:tabs>
        <w:spacing w:line="276" w:lineRule="auto"/>
        <w:ind w:left="2200" w:hanging="2200"/>
        <w:rPr>
          <w:rFonts w:cs="Arial"/>
          <w:sz w:val="20"/>
        </w:rPr>
      </w:pPr>
      <w:r>
        <w:rPr>
          <w:rFonts w:cs="Arial"/>
          <w:sz w:val="20"/>
        </w:rPr>
        <w:t>Urology</w:t>
      </w:r>
    </w:p>
    <w:p w:rsidR="00CD1714" w:rsidRPr="005B6D7C" w:rsidRDefault="00CD1714" w:rsidP="003C695A">
      <w:pPr>
        <w:tabs>
          <w:tab w:val="left" w:pos="2090"/>
        </w:tabs>
        <w:spacing w:line="276" w:lineRule="auto"/>
        <w:ind w:left="2200" w:hanging="2200"/>
        <w:rPr>
          <w:rFonts w:cs="Arial"/>
          <w:b/>
          <w:sz w:val="20"/>
        </w:rPr>
      </w:pPr>
    </w:p>
    <w:p w:rsidR="006C19E7" w:rsidRDefault="006C19E7" w:rsidP="00383387">
      <w:pPr>
        <w:tabs>
          <w:tab w:val="left" w:pos="2090"/>
        </w:tabs>
        <w:spacing w:line="276" w:lineRule="auto"/>
        <w:outlineLvl w:val="0"/>
        <w:rPr>
          <w:rFonts w:cs="Arial"/>
          <w:sz w:val="20"/>
        </w:rPr>
      </w:pPr>
      <w:r w:rsidRPr="005B6D7C">
        <w:rPr>
          <w:rFonts w:cs="Arial"/>
          <w:b/>
          <w:sz w:val="20"/>
        </w:rPr>
        <w:t xml:space="preserve">1. APOLOGIES </w:t>
      </w:r>
      <w:r w:rsidR="00CD1714">
        <w:rPr>
          <w:rFonts w:cs="Arial"/>
          <w:b/>
          <w:sz w:val="20"/>
        </w:rPr>
        <w:br/>
      </w:r>
      <w:r w:rsidR="0025060F">
        <w:rPr>
          <w:rFonts w:cs="Arial"/>
          <w:sz w:val="20"/>
        </w:rPr>
        <w:t>Pauline Flockhart, AAU, Infection</w:t>
      </w:r>
    </w:p>
    <w:p w:rsidR="006C19E7" w:rsidRPr="005B6D7C" w:rsidRDefault="006C19E7" w:rsidP="003C695A">
      <w:pPr>
        <w:spacing w:line="276" w:lineRule="auto"/>
        <w:rPr>
          <w:rFonts w:cs="Arial"/>
          <w:b/>
          <w:sz w:val="20"/>
        </w:rPr>
      </w:pPr>
    </w:p>
    <w:p w:rsidR="006C19E7" w:rsidRDefault="006C19E7" w:rsidP="00DE62E6">
      <w:pPr>
        <w:tabs>
          <w:tab w:val="left" w:pos="2090"/>
        </w:tabs>
        <w:spacing w:line="276" w:lineRule="auto"/>
        <w:jc w:val="both"/>
        <w:outlineLvl w:val="0"/>
        <w:rPr>
          <w:rFonts w:cs="Arial"/>
          <w:b/>
          <w:sz w:val="20"/>
        </w:rPr>
      </w:pPr>
      <w:r w:rsidRPr="005B6D7C">
        <w:rPr>
          <w:rFonts w:cs="Arial"/>
          <w:b/>
          <w:sz w:val="20"/>
        </w:rPr>
        <w:t>2. MINUTES &amp; MATTERS ARISING</w:t>
      </w:r>
    </w:p>
    <w:p w:rsidR="006C19E7" w:rsidRPr="005B6D7C" w:rsidRDefault="006C19E7" w:rsidP="00DE62E6">
      <w:pPr>
        <w:tabs>
          <w:tab w:val="left" w:pos="2090"/>
        </w:tabs>
        <w:spacing w:line="276" w:lineRule="auto"/>
        <w:jc w:val="both"/>
        <w:outlineLvl w:val="0"/>
        <w:rPr>
          <w:rFonts w:cs="Arial"/>
          <w:sz w:val="20"/>
        </w:rPr>
      </w:pPr>
    </w:p>
    <w:p w:rsidR="006C19E7" w:rsidRPr="005B6D7C" w:rsidRDefault="006C19E7" w:rsidP="006500E6">
      <w:pPr>
        <w:spacing w:line="276" w:lineRule="auto"/>
        <w:jc w:val="both"/>
        <w:rPr>
          <w:rFonts w:cs="Arial"/>
          <w:sz w:val="20"/>
        </w:rPr>
      </w:pPr>
      <w:r w:rsidRPr="005B6D7C">
        <w:rPr>
          <w:rFonts w:cs="Arial"/>
          <w:sz w:val="20"/>
        </w:rPr>
        <w:t xml:space="preserve">GOS welcomed everybody to the meeting. </w:t>
      </w:r>
    </w:p>
    <w:p w:rsidR="00F05C52" w:rsidRDefault="006C19E7" w:rsidP="00CD2676">
      <w:pPr>
        <w:spacing w:line="276" w:lineRule="auto"/>
        <w:jc w:val="both"/>
        <w:outlineLvl w:val="0"/>
        <w:rPr>
          <w:rFonts w:cs="Arial"/>
          <w:sz w:val="20"/>
        </w:rPr>
      </w:pPr>
      <w:r>
        <w:rPr>
          <w:rFonts w:cs="Arial"/>
          <w:sz w:val="20"/>
        </w:rPr>
        <w:t>Minutes and Actions from the last meeting were discussed and agreed.</w:t>
      </w:r>
    </w:p>
    <w:p w:rsidR="006C19E7" w:rsidRPr="005B6D7C" w:rsidRDefault="006C19E7" w:rsidP="007B332A">
      <w:pPr>
        <w:spacing w:line="276" w:lineRule="auto"/>
        <w:jc w:val="both"/>
        <w:rPr>
          <w:rFonts w:cs="Arial"/>
          <w:b/>
          <w:sz w:val="20"/>
        </w:rPr>
      </w:pPr>
    </w:p>
    <w:p w:rsidR="006C19E7" w:rsidRDefault="006C19E7" w:rsidP="00383387">
      <w:pPr>
        <w:spacing w:line="276" w:lineRule="auto"/>
        <w:jc w:val="both"/>
        <w:outlineLvl w:val="0"/>
        <w:rPr>
          <w:rFonts w:cs="Arial"/>
          <w:b/>
          <w:sz w:val="20"/>
        </w:rPr>
      </w:pPr>
      <w:r w:rsidRPr="005B6D7C">
        <w:rPr>
          <w:rFonts w:cs="Arial"/>
          <w:b/>
          <w:sz w:val="20"/>
        </w:rPr>
        <w:t xml:space="preserve">3. REPORT FROM GOS </w:t>
      </w:r>
    </w:p>
    <w:p w:rsidR="00CD026F" w:rsidRDefault="00CD026F" w:rsidP="00383387">
      <w:pPr>
        <w:spacing w:line="276" w:lineRule="auto"/>
        <w:jc w:val="both"/>
        <w:outlineLvl w:val="0"/>
        <w:rPr>
          <w:rFonts w:cs="Arial"/>
          <w:b/>
          <w:sz w:val="20"/>
        </w:rPr>
      </w:pPr>
    </w:p>
    <w:p w:rsidR="00A3312B" w:rsidRPr="007B129C" w:rsidRDefault="007B129C" w:rsidP="002E4244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cs="Arial"/>
          <w:sz w:val="20"/>
        </w:rPr>
      </w:pPr>
      <w:r>
        <w:rPr>
          <w:rFonts w:cs="Arial"/>
          <w:b/>
          <w:sz w:val="20"/>
        </w:rPr>
        <w:t>Exception Reporting frequency Dec 17-Mar 18</w:t>
      </w:r>
    </w:p>
    <w:p w:rsidR="007B129C" w:rsidRDefault="00AB4110" w:rsidP="00A3312B">
      <w:pPr>
        <w:pStyle w:val="ListParagraph"/>
        <w:spacing w:line="276" w:lineRule="auto"/>
        <w:jc w:val="both"/>
        <w:outlineLvl w:val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CEAA412" wp14:editId="2992FE04">
            <wp:extent cx="567690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29C" w:rsidRDefault="007B129C" w:rsidP="00A3312B">
      <w:pPr>
        <w:pStyle w:val="ListParagraph"/>
        <w:spacing w:line="276" w:lineRule="auto"/>
        <w:jc w:val="both"/>
        <w:outlineLvl w:val="0"/>
        <w:rPr>
          <w:noProof/>
          <w:lang w:eastAsia="en-GB"/>
        </w:rPr>
      </w:pPr>
    </w:p>
    <w:p w:rsidR="00A3312B" w:rsidRPr="00E36B50" w:rsidRDefault="00A3312B" w:rsidP="00A3312B">
      <w:pPr>
        <w:pStyle w:val="ListParagraph"/>
        <w:spacing w:line="276" w:lineRule="auto"/>
        <w:jc w:val="both"/>
        <w:outlineLvl w:val="0"/>
        <w:rPr>
          <w:rFonts w:cs="Arial"/>
          <w:sz w:val="20"/>
        </w:rPr>
      </w:pPr>
    </w:p>
    <w:p w:rsidR="00CD026F" w:rsidRPr="00E36B50" w:rsidRDefault="00CD026F" w:rsidP="00383387">
      <w:pPr>
        <w:spacing w:line="276" w:lineRule="auto"/>
        <w:jc w:val="both"/>
        <w:outlineLvl w:val="0"/>
        <w:rPr>
          <w:rFonts w:cs="Arial"/>
          <w:sz w:val="20"/>
        </w:rPr>
      </w:pPr>
    </w:p>
    <w:p w:rsidR="00CD026F" w:rsidRDefault="003E738E" w:rsidP="002E4244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cs="Arial"/>
          <w:sz w:val="20"/>
        </w:rPr>
      </w:pPr>
      <w:r w:rsidRPr="00E36B50">
        <w:rPr>
          <w:rFonts w:cs="Arial"/>
          <w:sz w:val="20"/>
        </w:rPr>
        <w:t>Reason’s for exception reporting</w:t>
      </w:r>
    </w:p>
    <w:p w:rsidR="00A3312B" w:rsidRDefault="00B56359" w:rsidP="00A3312B">
      <w:pPr>
        <w:pStyle w:val="ListParagraph"/>
        <w:spacing w:line="276" w:lineRule="auto"/>
        <w:jc w:val="both"/>
        <w:outlineLvl w:val="0"/>
        <w:rPr>
          <w:rFonts w:cs="Arial"/>
          <w:sz w:val="20"/>
        </w:rPr>
      </w:pPr>
      <w:r>
        <w:rPr>
          <w:noProof/>
          <w:lang w:eastAsia="en-GB"/>
        </w:rPr>
        <w:drawing>
          <wp:inline distT="0" distB="0" distL="0" distR="0" wp14:anchorId="434890A1" wp14:editId="005E2005">
            <wp:extent cx="5210175" cy="1743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12B" w:rsidRPr="00E36B50" w:rsidRDefault="00A3312B" w:rsidP="00A3312B">
      <w:pPr>
        <w:pStyle w:val="ListParagraph"/>
        <w:spacing w:line="276" w:lineRule="auto"/>
        <w:jc w:val="both"/>
        <w:outlineLvl w:val="0"/>
        <w:rPr>
          <w:rFonts w:cs="Arial"/>
          <w:sz w:val="20"/>
        </w:rPr>
      </w:pPr>
    </w:p>
    <w:p w:rsidR="00CD026F" w:rsidRPr="00E36B50" w:rsidRDefault="00CD026F" w:rsidP="00383387">
      <w:pPr>
        <w:spacing w:line="276" w:lineRule="auto"/>
        <w:jc w:val="both"/>
        <w:outlineLvl w:val="0"/>
        <w:rPr>
          <w:rFonts w:cs="Arial"/>
          <w:sz w:val="20"/>
        </w:rPr>
      </w:pPr>
    </w:p>
    <w:p w:rsidR="00CD026F" w:rsidRDefault="00CD026F" w:rsidP="002E4244">
      <w:pPr>
        <w:pStyle w:val="ListParagraph"/>
        <w:numPr>
          <w:ilvl w:val="0"/>
          <w:numId w:val="3"/>
        </w:numPr>
        <w:spacing w:line="276" w:lineRule="auto"/>
        <w:jc w:val="both"/>
        <w:outlineLvl w:val="0"/>
        <w:rPr>
          <w:rFonts w:cs="Arial"/>
          <w:sz w:val="20"/>
        </w:rPr>
      </w:pPr>
      <w:r w:rsidRPr="00E36B50">
        <w:rPr>
          <w:rFonts w:cs="Arial"/>
          <w:sz w:val="20"/>
        </w:rPr>
        <w:t>Exception Report Outcomes</w:t>
      </w:r>
      <w:r w:rsidR="007C78C2">
        <w:rPr>
          <w:rFonts w:cs="Arial"/>
          <w:sz w:val="20"/>
        </w:rPr>
        <w:t xml:space="preserve"> </w:t>
      </w:r>
      <w:r w:rsidR="007B129C">
        <w:rPr>
          <w:rFonts w:cs="Arial"/>
          <w:sz w:val="20"/>
        </w:rPr>
        <w:t>Dec 2017-March 2018</w:t>
      </w:r>
    </w:p>
    <w:p w:rsidR="007C78C2" w:rsidRPr="00E36B50" w:rsidRDefault="00B56359" w:rsidP="007C78C2">
      <w:pPr>
        <w:pStyle w:val="ListParagraph"/>
        <w:spacing w:line="276" w:lineRule="auto"/>
        <w:jc w:val="both"/>
        <w:outlineLvl w:val="0"/>
        <w:rPr>
          <w:rFonts w:cs="Arial"/>
          <w:sz w:val="20"/>
        </w:rPr>
      </w:pPr>
      <w:r>
        <w:rPr>
          <w:noProof/>
          <w:lang w:eastAsia="en-GB"/>
        </w:rPr>
        <w:drawing>
          <wp:inline distT="0" distB="0" distL="0" distR="0" wp14:anchorId="6E947869" wp14:editId="34462B75">
            <wp:extent cx="5153025" cy="2505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26F" w:rsidRPr="00E36B50" w:rsidRDefault="00CD026F" w:rsidP="00CD026F">
      <w:pPr>
        <w:pStyle w:val="ListParagraph"/>
        <w:spacing w:line="276" w:lineRule="auto"/>
        <w:jc w:val="both"/>
        <w:outlineLvl w:val="0"/>
        <w:rPr>
          <w:rFonts w:cs="Arial"/>
          <w:sz w:val="20"/>
        </w:rPr>
      </w:pPr>
    </w:p>
    <w:p w:rsidR="00B93153" w:rsidRDefault="005C399D" w:rsidP="002E4244">
      <w:pPr>
        <w:pStyle w:val="ListParagraph"/>
        <w:numPr>
          <w:ilvl w:val="0"/>
          <w:numId w:val="3"/>
        </w:numPr>
        <w:spacing w:line="276" w:lineRule="auto"/>
        <w:jc w:val="both"/>
        <w:outlineLvl w:val="0"/>
        <w:rPr>
          <w:rFonts w:cs="Arial"/>
          <w:sz w:val="20"/>
        </w:rPr>
      </w:pPr>
      <w:r w:rsidRPr="00E36B50">
        <w:rPr>
          <w:rFonts w:cs="Arial"/>
          <w:sz w:val="20"/>
        </w:rPr>
        <w:t>Department Exception R</w:t>
      </w:r>
      <w:r w:rsidR="00CD026F" w:rsidRPr="00E36B50">
        <w:rPr>
          <w:rFonts w:cs="Arial"/>
          <w:sz w:val="20"/>
        </w:rPr>
        <w:t>eport</w:t>
      </w:r>
      <w:r w:rsidR="007C78C2">
        <w:rPr>
          <w:rFonts w:cs="Arial"/>
          <w:sz w:val="20"/>
        </w:rPr>
        <w:t xml:space="preserve"> </w:t>
      </w:r>
      <w:r w:rsidR="00807526">
        <w:rPr>
          <w:rFonts w:cs="Arial"/>
          <w:sz w:val="20"/>
        </w:rPr>
        <w:t>Dec 2017 -Mar 2018</w:t>
      </w:r>
    </w:p>
    <w:p w:rsidR="00807526" w:rsidRDefault="00807526" w:rsidP="00807526">
      <w:pPr>
        <w:pStyle w:val="ListParagraph"/>
        <w:spacing w:line="276" w:lineRule="auto"/>
        <w:jc w:val="both"/>
        <w:outlineLvl w:val="0"/>
        <w:rPr>
          <w:rFonts w:cs="Arial"/>
          <w:sz w:val="20"/>
        </w:rPr>
      </w:pPr>
    </w:p>
    <w:p w:rsidR="007C78C2" w:rsidRDefault="00B56359" w:rsidP="007C78C2">
      <w:pPr>
        <w:pStyle w:val="ListParagraph"/>
        <w:spacing w:line="276" w:lineRule="auto"/>
        <w:jc w:val="both"/>
        <w:outlineLvl w:val="0"/>
        <w:rPr>
          <w:rFonts w:cs="Arial"/>
          <w:sz w:val="20"/>
        </w:rPr>
      </w:pPr>
      <w:r>
        <w:rPr>
          <w:noProof/>
          <w:lang w:eastAsia="en-GB"/>
        </w:rPr>
        <w:drawing>
          <wp:inline distT="0" distB="0" distL="0" distR="0" wp14:anchorId="6CD06F2E" wp14:editId="0902F1C1">
            <wp:extent cx="5731510" cy="281051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153" w:rsidRPr="00B93153" w:rsidRDefault="00B93153" w:rsidP="00B93153">
      <w:pPr>
        <w:pStyle w:val="ListParagraph"/>
        <w:rPr>
          <w:rFonts w:cs="Arial"/>
          <w:b/>
          <w:sz w:val="20"/>
        </w:rPr>
      </w:pPr>
    </w:p>
    <w:p w:rsidR="00807526" w:rsidRDefault="00807526" w:rsidP="00807526">
      <w:pPr>
        <w:pStyle w:val="ListParagraph"/>
        <w:spacing w:line="276" w:lineRule="auto"/>
        <w:jc w:val="both"/>
        <w:outlineLvl w:val="0"/>
        <w:rPr>
          <w:rFonts w:cs="Arial"/>
          <w:sz w:val="20"/>
        </w:rPr>
      </w:pPr>
    </w:p>
    <w:p w:rsidR="00807526" w:rsidRDefault="00807526" w:rsidP="00807526">
      <w:pPr>
        <w:pStyle w:val="ListParagraph"/>
        <w:spacing w:line="276" w:lineRule="auto"/>
        <w:jc w:val="both"/>
        <w:outlineLvl w:val="0"/>
        <w:rPr>
          <w:rFonts w:cs="Arial"/>
          <w:sz w:val="20"/>
        </w:rPr>
      </w:pPr>
    </w:p>
    <w:p w:rsidR="00255FD7" w:rsidRDefault="00255FD7" w:rsidP="00255FD7">
      <w:pPr>
        <w:pStyle w:val="PlainText"/>
        <w:rPr>
          <w:rFonts w:ascii="Arial" w:eastAsia="Times New Roman" w:hAnsi="Arial" w:cs="Arial"/>
          <w:sz w:val="20"/>
          <w:szCs w:val="20"/>
        </w:rPr>
      </w:pPr>
    </w:p>
    <w:p w:rsidR="00255FD7" w:rsidRDefault="00255FD7" w:rsidP="00255FD7">
      <w:pPr>
        <w:pStyle w:val="ListParagraph"/>
        <w:numPr>
          <w:ilvl w:val="0"/>
          <w:numId w:val="3"/>
        </w:numPr>
        <w:spacing w:line="276" w:lineRule="auto"/>
        <w:jc w:val="both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Updates on Exception Reporting</w:t>
      </w:r>
    </w:p>
    <w:p w:rsidR="00255FD7" w:rsidRDefault="00882A94" w:rsidP="000216F0">
      <w:pPr>
        <w:pStyle w:val="ListParagraph"/>
        <w:numPr>
          <w:ilvl w:val="1"/>
          <w:numId w:val="3"/>
        </w:numPr>
        <w:spacing w:line="276" w:lineRule="auto"/>
        <w:jc w:val="both"/>
        <w:outlineLvl w:val="0"/>
        <w:rPr>
          <w:rFonts w:cs="Arial"/>
          <w:sz w:val="20"/>
        </w:rPr>
      </w:pPr>
      <w:r>
        <w:rPr>
          <w:rFonts w:cs="Arial"/>
          <w:sz w:val="20"/>
        </w:rPr>
        <w:t>Two different types of exceptions</w:t>
      </w:r>
      <w:r w:rsidR="00255FD7" w:rsidRPr="000216F0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occurring on the same day </w:t>
      </w:r>
      <w:r w:rsidR="00255FD7" w:rsidRPr="000216F0">
        <w:rPr>
          <w:rFonts w:cs="Arial"/>
          <w:sz w:val="20"/>
        </w:rPr>
        <w:t>should be raised separately</w:t>
      </w:r>
      <w:r>
        <w:rPr>
          <w:rFonts w:cs="Arial"/>
          <w:sz w:val="20"/>
        </w:rPr>
        <w:t xml:space="preserve"> as aetiology and remuneration may be different.</w:t>
      </w:r>
      <w:r w:rsidR="00255FD7" w:rsidRPr="000216F0">
        <w:rPr>
          <w:rFonts w:cs="Arial"/>
          <w:sz w:val="20"/>
        </w:rPr>
        <w:t xml:space="preserve"> </w:t>
      </w:r>
    </w:p>
    <w:p w:rsidR="000216F0" w:rsidRDefault="000216F0" w:rsidP="000216F0">
      <w:pPr>
        <w:pStyle w:val="ListParagraph"/>
        <w:numPr>
          <w:ilvl w:val="1"/>
          <w:numId w:val="3"/>
        </w:numPr>
        <w:spacing w:line="276" w:lineRule="auto"/>
        <w:jc w:val="both"/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The number of education reports are </w:t>
      </w:r>
      <w:r w:rsidR="00882A94">
        <w:rPr>
          <w:rFonts w:cs="Arial"/>
          <w:sz w:val="20"/>
        </w:rPr>
        <w:t>small, as triggers are less clear than hours and rest. Work needs to be done on work schedules to clarify more specific learning objectives that can be reported against.</w:t>
      </w:r>
    </w:p>
    <w:p w:rsidR="000216F0" w:rsidRDefault="000216F0" w:rsidP="000216F0">
      <w:pPr>
        <w:pStyle w:val="ListParagraph"/>
        <w:numPr>
          <w:ilvl w:val="1"/>
          <w:numId w:val="3"/>
        </w:numPr>
        <w:spacing w:line="276" w:lineRule="auto"/>
        <w:jc w:val="both"/>
        <w:outlineLvl w:val="0"/>
        <w:rPr>
          <w:rFonts w:cs="Arial"/>
          <w:sz w:val="20"/>
        </w:rPr>
      </w:pPr>
      <w:r>
        <w:rPr>
          <w:rFonts w:cs="Arial"/>
          <w:sz w:val="20"/>
        </w:rPr>
        <w:t>The GOS will close all ER’s with payment for trainees moving department on the 4</w:t>
      </w:r>
      <w:r w:rsidRPr="000216F0">
        <w:rPr>
          <w:rFonts w:cs="Arial"/>
          <w:sz w:val="20"/>
          <w:vertAlign w:val="superscript"/>
        </w:rPr>
        <w:t>th</w:t>
      </w:r>
      <w:r>
        <w:rPr>
          <w:rFonts w:cs="Arial"/>
          <w:sz w:val="20"/>
        </w:rPr>
        <w:t xml:space="preserve"> April e.g. CMT’s and Foundation trainees</w:t>
      </w:r>
    </w:p>
    <w:p w:rsidR="000216F0" w:rsidRDefault="000216F0" w:rsidP="000216F0">
      <w:pPr>
        <w:pStyle w:val="ListParagraph"/>
        <w:numPr>
          <w:ilvl w:val="1"/>
          <w:numId w:val="3"/>
        </w:numPr>
        <w:spacing w:line="276" w:lineRule="auto"/>
        <w:jc w:val="both"/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If the ER </w:t>
      </w:r>
      <w:r w:rsidR="00882A94">
        <w:rPr>
          <w:rFonts w:cs="Arial"/>
          <w:sz w:val="20"/>
        </w:rPr>
        <w:t xml:space="preserve">for </w:t>
      </w:r>
      <w:proofErr w:type="spellStart"/>
      <w:r w:rsidR="00882A94">
        <w:rPr>
          <w:rFonts w:cs="Arial"/>
          <w:sz w:val="20"/>
        </w:rPr>
        <w:t>non rotating</w:t>
      </w:r>
      <w:proofErr w:type="spellEnd"/>
      <w:r w:rsidR="00882A94">
        <w:rPr>
          <w:rFonts w:cs="Arial"/>
          <w:sz w:val="20"/>
        </w:rPr>
        <w:t xml:space="preserve"> trainees are n</w:t>
      </w:r>
      <w:r>
        <w:rPr>
          <w:rFonts w:cs="Arial"/>
          <w:sz w:val="20"/>
        </w:rPr>
        <w:t>ot closed, supervisors will be chased and further problems will be documented in the GOS report which is then submitted to the Board of Management.</w:t>
      </w:r>
    </w:p>
    <w:p w:rsidR="00255FD7" w:rsidRPr="002B4482" w:rsidRDefault="000216F0" w:rsidP="00255FD7">
      <w:pPr>
        <w:pStyle w:val="ListParagraph"/>
        <w:numPr>
          <w:ilvl w:val="1"/>
          <w:numId w:val="3"/>
        </w:numPr>
        <w:spacing w:line="276" w:lineRule="auto"/>
        <w:jc w:val="both"/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Palliative Care trainees </w:t>
      </w:r>
      <w:r w:rsidR="002B4482">
        <w:rPr>
          <w:rFonts w:cs="Arial"/>
          <w:sz w:val="20"/>
        </w:rPr>
        <w:t>–the terms and conditions of their current contract and exception reporting will be preserved.</w:t>
      </w:r>
    </w:p>
    <w:p w:rsidR="00255FD7" w:rsidRPr="00255FD7" w:rsidRDefault="00255FD7" w:rsidP="00255FD7">
      <w:pPr>
        <w:spacing w:line="276" w:lineRule="auto"/>
        <w:jc w:val="both"/>
        <w:outlineLvl w:val="0"/>
        <w:rPr>
          <w:rFonts w:cs="Arial"/>
          <w:b/>
          <w:sz w:val="20"/>
        </w:rPr>
      </w:pPr>
    </w:p>
    <w:p w:rsidR="007C78C2" w:rsidRPr="00E949CC" w:rsidRDefault="007C78C2" w:rsidP="002E4244">
      <w:pPr>
        <w:pStyle w:val="ListParagraph"/>
        <w:numPr>
          <w:ilvl w:val="0"/>
          <w:numId w:val="3"/>
        </w:numPr>
        <w:spacing w:line="276" w:lineRule="auto"/>
        <w:jc w:val="both"/>
        <w:outlineLvl w:val="0"/>
        <w:rPr>
          <w:rFonts w:cs="Arial"/>
          <w:b/>
          <w:sz w:val="20"/>
        </w:rPr>
      </w:pPr>
      <w:r w:rsidRPr="00E949CC">
        <w:rPr>
          <w:rFonts w:cs="Arial"/>
          <w:b/>
          <w:sz w:val="20"/>
        </w:rPr>
        <w:t>Palliative Care</w:t>
      </w:r>
      <w:r w:rsidR="00807526" w:rsidRPr="00E949CC">
        <w:rPr>
          <w:rFonts w:cs="Arial"/>
          <w:b/>
          <w:sz w:val="20"/>
        </w:rPr>
        <w:t xml:space="preserve"> update</w:t>
      </w:r>
    </w:p>
    <w:p w:rsidR="00D80241" w:rsidRPr="00807526" w:rsidRDefault="002E4244" w:rsidP="002E4244">
      <w:pPr>
        <w:pStyle w:val="ListParagraph"/>
        <w:numPr>
          <w:ilvl w:val="2"/>
          <w:numId w:val="7"/>
        </w:numPr>
        <w:spacing w:line="276" w:lineRule="auto"/>
        <w:jc w:val="both"/>
        <w:outlineLvl w:val="0"/>
        <w:rPr>
          <w:rFonts w:cs="Arial"/>
          <w:sz w:val="20"/>
        </w:rPr>
      </w:pPr>
      <w:r w:rsidRPr="00807526">
        <w:rPr>
          <w:rFonts w:cs="Arial"/>
          <w:sz w:val="20"/>
        </w:rPr>
        <w:t>Lead employer changes on 1</w:t>
      </w:r>
      <w:r w:rsidRPr="00807526">
        <w:rPr>
          <w:rFonts w:cs="Arial"/>
          <w:sz w:val="20"/>
          <w:vertAlign w:val="superscript"/>
        </w:rPr>
        <w:t>st</w:t>
      </w:r>
      <w:r w:rsidRPr="00807526">
        <w:rPr>
          <w:rFonts w:cs="Arial"/>
          <w:sz w:val="20"/>
        </w:rPr>
        <w:t xml:space="preserve"> April</w:t>
      </w:r>
    </w:p>
    <w:p w:rsidR="00D80241" w:rsidRPr="00807526" w:rsidRDefault="002E4244" w:rsidP="002E4244">
      <w:pPr>
        <w:pStyle w:val="ListParagraph"/>
        <w:numPr>
          <w:ilvl w:val="2"/>
          <w:numId w:val="7"/>
        </w:numPr>
        <w:spacing w:line="276" w:lineRule="auto"/>
        <w:jc w:val="both"/>
        <w:outlineLvl w:val="0"/>
        <w:rPr>
          <w:rFonts w:cs="Arial"/>
          <w:sz w:val="20"/>
        </w:rPr>
      </w:pPr>
      <w:r w:rsidRPr="00807526">
        <w:rPr>
          <w:rFonts w:cs="Arial"/>
          <w:sz w:val="20"/>
        </w:rPr>
        <w:t xml:space="preserve">New Lead employer: St Helens and </w:t>
      </w:r>
      <w:proofErr w:type="spellStart"/>
      <w:r w:rsidRPr="00807526">
        <w:rPr>
          <w:rFonts w:cs="Arial"/>
          <w:sz w:val="20"/>
        </w:rPr>
        <w:t>Knowsley</w:t>
      </w:r>
      <w:proofErr w:type="spellEnd"/>
      <w:r w:rsidRPr="00807526">
        <w:rPr>
          <w:rFonts w:cs="Arial"/>
          <w:sz w:val="20"/>
        </w:rPr>
        <w:t xml:space="preserve"> Teaching Hospitals</w:t>
      </w:r>
    </w:p>
    <w:p w:rsidR="00D80241" w:rsidRPr="00807526" w:rsidRDefault="002E4244" w:rsidP="002E4244">
      <w:pPr>
        <w:pStyle w:val="ListParagraph"/>
        <w:numPr>
          <w:ilvl w:val="2"/>
          <w:numId w:val="7"/>
        </w:numPr>
        <w:spacing w:line="276" w:lineRule="auto"/>
        <w:jc w:val="both"/>
        <w:outlineLvl w:val="0"/>
        <w:rPr>
          <w:rFonts w:cs="Arial"/>
          <w:sz w:val="20"/>
        </w:rPr>
      </w:pPr>
      <w:r w:rsidRPr="00807526">
        <w:rPr>
          <w:rFonts w:cs="Arial"/>
          <w:sz w:val="20"/>
        </w:rPr>
        <w:t>Payroll data transferred without going outside NHS on 6</w:t>
      </w:r>
      <w:r w:rsidRPr="00807526">
        <w:rPr>
          <w:rFonts w:cs="Arial"/>
          <w:sz w:val="20"/>
          <w:vertAlign w:val="superscript"/>
        </w:rPr>
        <w:t>th</w:t>
      </w:r>
      <w:r w:rsidRPr="00807526">
        <w:rPr>
          <w:rFonts w:cs="Arial"/>
          <w:sz w:val="20"/>
        </w:rPr>
        <w:t xml:space="preserve"> April</w:t>
      </w:r>
    </w:p>
    <w:p w:rsidR="00D80241" w:rsidRPr="00807526" w:rsidRDefault="002E4244" w:rsidP="002E4244">
      <w:pPr>
        <w:pStyle w:val="ListParagraph"/>
        <w:numPr>
          <w:ilvl w:val="2"/>
          <w:numId w:val="7"/>
        </w:numPr>
        <w:spacing w:line="276" w:lineRule="auto"/>
        <w:jc w:val="both"/>
        <w:outlineLvl w:val="0"/>
        <w:rPr>
          <w:rFonts w:cs="Arial"/>
          <w:sz w:val="20"/>
        </w:rPr>
      </w:pPr>
      <w:r w:rsidRPr="00807526">
        <w:rPr>
          <w:rFonts w:cs="Arial"/>
          <w:sz w:val="20"/>
        </w:rPr>
        <w:t>Should be seamless for trainees</w:t>
      </w:r>
    </w:p>
    <w:p w:rsidR="00BA036C" w:rsidRPr="008D788F" w:rsidRDefault="002E4244" w:rsidP="002E4244">
      <w:pPr>
        <w:pStyle w:val="ListParagraph"/>
        <w:numPr>
          <w:ilvl w:val="2"/>
          <w:numId w:val="7"/>
        </w:numPr>
        <w:spacing w:line="276" w:lineRule="auto"/>
        <w:jc w:val="both"/>
        <w:outlineLvl w:val="0"/>
        <w:rPr>
          <w:rFonts w:cs="Arial"/>
          <w:sz w:val="20"/>
        </w:rPr>
      </w:pPr>
      <w:r w:rsidRPr="00807526">
        <w:rPr>
          <w:rFonts w:cs="Arial"/>
          <w:sz w:val="20"/>
        </w:rPr>
        <w:t>All exception reports will be closed by GSTT GOS on 31</w:t>
      </w:r>
      <w:r w:rsidRPr="00807526">
        <w:rPr>
          <w:rFonts w:cs="Arial"/>
          <w:sz w:val="20"/>
          <w:vertAlign w:val="superscript"/>
        </w:rPr>
        <w:t>st</w:t>
      </w:r>
      <w:r w:rsidRPr="00807526">
        <w:rPr>
          <w:rFonts w:cs="Arial"/>
          <w:sz w:val="20"/>
        </w:rPr>
        <w:t xml:space="preserve"> March</w:t>
      </w:r>
    </w:p>
    <w:p w:rsidR="00D80241" w:rsidRPr="00807526" w:rsidRDefault="002E4244" w:rsidP="002E4244">
      <w:pPr>
        <w:pStyle w:val="ListParagraph"/>
        <w:numPr>
          <w:ilvl w:val="2"/>
          <w:numId w:val="7"/>
        </w:numPr>
        <w:spacing w:line="276" w:lineRule="auto"/>
        <w:jc w:val="both"/>
        <w:outlineLvl w:val="0"/>
        <w:rPr>
          <w:rFonts w:cs="Arial"/>
          <w:sz w:val="20"/>
        </w:rPr>
      </w:pPr>
      <w:r w:rsidRPr="00807526">
        <w:rPr>
          <w:rFonts w:cs="Arial"/>
          <w:sz w:val="20"/>
        </w:rPr>
        <w:t xml:space="preserve">GOS will close all reports </w:t>
      </w:r>
      <w:r w:rsidR="003078B5">
        <w:rPr>
          <w:rFonts w:cs="Arial"/>
          <w:sz w:val="20"/>
        </w:rPr>
        <w:t xml:space="preserve">still open </w:t>
      </w:r>
      <w:r w:rsidRPr="00807526">
        <w:rPr>
          <w:rFonts w:cs="Arial"/>
          <w:sz w:val="20"/>
        </w:rPr>
        <w:t>with payment</w:t>
      </w:r>
    </w:p>
    <w:p w:rsidR="00D80241" w:rsidRDefault="002E4244" w:rsidP="002E4244">
      <w:pPr>
        <w:pStyle w:val="ListParagraph"/>
        <w:numPr>
          <w:ilvl w:val="2"/>
          <w:numId w:val="7"/>
        </w:numPr>
        <w:spacing w:line="276" w:lineRule="auto"/>
        <w:jc w:val="both"/>
        <w:outlineLvl w:val="0"/>
        <w:rPr>
          <w:rFonts w:cs="Arial"/>
          <w:sz w:val="20"/>
        </w:rPr>
      </w:pPr>
      <w:r w:rsidRPr="00807526">
        <w:rPr>
          <w:rFonts w:cs="Arial"/>
          <w:sz w:val="20"/>
        </w:rPr>
        <w:t>Any reports submitted retrospectively for March will be handled by new GOS and employer</w:t>
      </w:r>
    </w:p>
    <w:p w:rsidR="00D80241" w:rsidRPr="003078B5" w:rsidRDefault="002E4244" w:rsidP="002E4244">
      <w:pPr>
        <w:pStyle w:val="ListParagraph"/>
        <w:numPr>
          <w:ilvl w:val="2"/>
          <w:numId w:val="7"/>
        </w:numPr>
        <w:spacing w:line="276" w:lineRule="auto"/>
        <w:jc w:val="both"/>
        <w:outlineLvl w:val="0"/>
        <w:rPr>
          <w:rFonts w:cs="Arial"/>
          <w:sz w:val="20"/>
        </w:rPr>
      </w:pPr>
      <w:r w:rsidRPr="003078B5">
        <w:rPr>
          <w:rFonts w:cs="Arial"/>
          <w:sz w:val="20"/>
        </w:rPr>
        <w:t>For individual concerns/queries contact:</w:t>
      </w:r>
      <w:r w:rsidR="003078B5">
        <w:rPr>
          <w:rFonts w:cs="Arial"/>
          <w:sz w:val="20"/>
        </w:rPr>
        <w:t xml:space="preserve"> </w:t>
      </w:r>
      <w:r w:rsidRPr="003078B5">
        <w:rPr>
          <w:rFonts w:cs="Arial"/>
          <w:b/>
          <w:bCs/>
          <w:sz w:val="20"/>
        </w:rPr>
        <w:t xml:space="preserve">Katherine Coleman : HR Project Manager </w:t>
      </w:r>
      <w:hyperlink r:id="rId12" w:history="1">
        <w:r w:rsidRPr="003078B5">
          <w:rPr>
            <w:rStyle w:val="Hyperlink"/>
            <w:rFonts w:cs="Arial"/>
            <w:sz w:val="20"/>
          </w:rPr>
          <w:t>Katherine.Coleman2@sthk.nhs.uk</w:t>
        </w:r>
      </w:hyperlink>
    </w:p>
    <w:p w:rsidR="00D80241" w:rsidRPr="003078B5" w:rsidRDefault="002E4244" w:rsidP="002E4244">
      <w:pPr>
        <w:pStyle w:val="ListParagraph"/>
        <w:numPr>
          <w:ilvl w:val="2"/>
          <w:numId w:val="7"/>
        </w:numPr>
        <w:spacing w:line="276" w:lineRule="auto"/>
        <w:jc w:val="both"/>
        <w:outlineLvl w:val="0"/>
        <w:rPr>
          <w:rFonts w:cs="Arial"/>
          <w:sz w:val="20"/>
        </w:rPr>
      </w:pPr>
      <w:r w:rsidRPr="003078B5">
        <w:rPr>
          <w:rFonts w:cs="Arial"/>
          <w:sz w:val="20"/>
        </w:rPr>
        <w:t>New Guardian of Safe Working</w:t>
      </w:r>
      <w:r w:rsidR="003078B5">
        <w:rPr>
          <w:rFonts w:cs="Arial"/>
          <w:sz w:val="20"/>
        </w:rPr>
        <w:t xml:space="preserve"> for Palliative Care</w:t>
      </w:r>
      <w:r w:rsidRPr="003078B5">
        <w:rPr>
          <w:rFonts w:cs="Arial"/>
          <w:sz w:val="20"/>
        </w:rPr>
        <w:t>:</w:t>
      </w:r>
      <w:r w:rsidR="003078B5">
        <w:rPr>
          <w:rFonts w:cs="Arial"/>
          <w:sz w:val="20"/>
        </w:rPr>
        <w:t xml:space="preserve"> </w:t>
      </w:r>
      <w:r w:rsidR="003078B5" w:rsidRPr="003078B5">
        <w:rPr>
          <w:rFonts w:cs="Arial"/>
          <w:sz w:val="20"/>
        </w:rPr>
        <w:t xml:space="preserve">Peter Arthur, </w:t>
      </w:r>
      <w:hyperlink r:id="rId13" w:history="1">
        <w:r w:rsidRPr="003078B5">
          <w:rPr>
            <w:rStyle w:val="Hyperlink"/>
            <w:rFonts w:cs="Arial"/>
            <w:sz w:val="20"/>
          </w:rPr>
          <w:t>Peter.arthur@sthk.nhs.uk</w:t>
        </w:r>
      </w:hyperlink>
    </w:p>
    <w:p w:rsidR="003078B5" w:rsidRDefault="003078B5" w:rsidP="003078B5">
      <w:pPr>
        <w:pStyle w:val="ListParagraph"/>
        <w:spacing w:line="276" w:lineRule="auto"/>
        <w:ind w:left="1080"/>
        <w:jc w:val="both"/>
        <w:outlineLvl w:val="0"/>
        <w:rPr>
          <w:rFonts w:cs="Arial"/>
          <w:sz w:val="20"/>
        </w:rPr>
      </w:pPr>
    </w:p>
    <w:p w:rsidR="003078B5" w:rsidRPr="00E949CC" w:rsidRDefault="003078B5" w:rsidP="00B56359">
      <w:pPr>
        <w:pStyle w:val="ListParagraph"/>
        <w:numPr>
          <w:ilvl w:val="0"/>
          <w:numId w:val="22"/>
        </w:numPr>
        <w:spacing w:line="276" w:lineRule="auto"/>
        <w:outlineLvl w:val="0"/>
        <w:rPr>
          <w:rFonts w:cs="Arial"/>
          <w:b/>
          <w:sz w:val="20"/>
          <w:u w:val="single"/>
        </w:rPr>
      </w:pPr>
      <w:r w:rsidRPr="00E949CC">
        <w:rPr>
          <w:rFonts w:cs="Arial"/>
          <w:b/>
          <w:sz w:val="20"/>
          <w:u w:val="single"/>
        </w:rPr>
        <w:t>Palliative Care Reports: 32 reports Dec 17 – March 18</w:t>
      </w:r>
    </w:p>
    <w:p w:rsidR="00807526" w:rsidRDefault="00807526" w:rsidP="00807526">
      <w:pPr>
        <w:pStyle w:val="ListParagraph"/>
        <w:spacing w:line="276" w:lineRule="auto"/>
        <w:jc w:val="both"/>
        <w:outlineLvl w:val="0"/>
        <w:rPr>
          <w:rFonts w:cs="Arial"/>
          <w:sz w:val="20"/>
        </w:rPr>
      </w:pPr>
    </w:p>
    <w:p w:rsidR="00EA0609" w:rsidRPr="007C78C2" w:rsidRDefault="00B56359" w:rsidP="00EA0609">
      <w:pPr>
        <w:pStyle w:val="ListParagraph"/>
        <w:spacing w:line="276" w:lineRule="auto"/>
        <w:jc w:val="both"/>
        <w:outlineLvl w:val="0"/>
        <w:rPr>
          <w:rFonts w:cs="Arial"/>
          <w:sz w:val="20"/>
        </w:rPr>
      </w:pPr>
      <w:r>
        <w:rPr>
          <w:noProof/>
          <w:lang w:eastAsia="en-GB"/>
        </w:rPr>
        <w:drawing>
          <wp:inline distT="0" distB="0" distL="0" distR="0" wp14:anchorId="7B863F23" wp14:editId="520BE8C5">
            <wp:extent cx="5381625" cy="23145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609" w:rsidRDefault="00EA0609" w:rsidP="00EA0609">
      <w:pPr>
        <w:pStyle w:val="ListParagraph"/>
        <w:spacing w:line="276" w:lineRule="auto"/>
        <w:jc w:val="both"/>
        <w:outlineLvl w:val="0"/>
        <w:rPr>
          <w:rFonts w:cs="Arial"/>
          <w:b/>
          <w:sz w:val="20"/>
        </w:rPr>
      </w:pPr>
    </w:p>
    <w:p w:rsidR="00EA0609" w:rsidRDefault="00EA0609" w:rsidP="00EA0609">
      <w:pPr>
        <w:pStyle w:val="ListParagraph"/>
        <w:spacing w:line="276" w:lineRule="auto"/>
        <w:jc w:val="both"/>
        <w:outlineLvl w:val="0"/>
        <w:rPr>
          <w:rFonts w:cs="Arial"/>
          <w:b/>
          <w:sz w:val="20"/>
        </w:rPr>
      </w:pPr>
    </w:p>
    <w:p w:rsidR="006C19E7" w:rsidRPr="00F54CB4" w:rsidRDefault="00F54CB4" w:rsidP="002E4244">
      <w:pPr>
        <w:pStyle w:val="ListParagraph"/>
        <w:numPr>
          <w:ilvl w:val="0"/>
          <w:numId w:val="3"/>
        </w:numPr>
        <w:spacing w:line="276" w:lineRule="auto"/>
        <w:jc w:val="both"/>
        <w:outlineLvl w:val="0"/>
        <w:rPr>
          <w:rFonts w:cs="Arial"/>
          <w:sz w:val="20"/>
        </w:rPr>
      </w:pPr>
      <w:r>
        <w:rPr>
          <w:rFonts w:cs="Arial"/>
          <w:b/>
          <w:sz w:val="20"/>
        </w:rPr>
        <w:t>Fines Update</w:t>
      </w:r>
    </w:p>
    <w:p w:rsidR="00F54CB4" w:rsidRPr="00C01E92" w:rsidRDefault="00F54CB4" w:rsidP="00C01E92">
      <w:pPr>
        <w:pStyle w:val="ListParagraph"/>
        <w:numPr>
          <w:ilvl w:val="1"/>
          <w:numId w:val="3"/>
        </w:numPr>
        <w:spacing w:line="276" w:lineRule="auto"/>
        <w:jc w:val="both"/>
        <w:outlineLvl w:val="0"/>
        <w:rPr>
          <w:rFonts w:cs="Arial"/>
          <w:sz w:val="20"/>
        </w:rPr>
      </w:pPr>
      <w:r w:rsidRPr="00C01E92">
        <w:rPr>
          <w:rFonts w:cs="Arial"/>
          <w:sz w:val="20"/>
        </w:rPr>
        <w:t>There is about £11,000 of fines. It has been levied but not yet been paid to the GOS Fines account.</w:t>
      </w:r>
    </w:p>
    <w:p w:rsidR="00F54CB4" w:rsidRPr="00C01E92" w:rsidRDefault="00F54CB4" w:rsidP="00C01E92">
      <w:pPr>
        <w:pStyle w:val="ListParagraph"/>
        <w:numPr>
          <w:ilvl w:val="1"/>
          <w:numId w:val="3"/>
        </w:numPr>
        <w:spacing w:line="276" w:lineRule="auto"/>
        <w:jc w:val="both"/>
        <w:outlineLvl w:val="0"/>
        <w:rPr>
          <w:rFonts w:cs="Arial"/>
          <w:sz w:val="20"/>
        </w:rPr>
      </w:pPr>
      <w:r w:rsidRPr="00C01E92">
        <w:rPr>
          <w:rFonts w:cs="Arial"/>
          <w:sz w:val="20"/>
        </w:rPr>
        <w:t xml:space="preserve">If a large number of trainees in one department have raised ER’s then a </w:t>
      </w:r>
      <w:r w:rsidR="00F95D5B">
        <w:rPr>
          <w:rFonts w:cs="Arial"/>
          <w:sz w:val="20"/>
        </w:rPr>
        <w:t>minimum or 25% will</w:t>
      </w:r>
      <w:r w:rsidRPr="00C01E92">
        <w:rPr>
          <w:rFonts w:cs="Arial"/>
          <w:sz w:val="20"/>
        </w:rPr>
        <w:t xml:space="preserve"> be ring-fenced for spending on the trainees in that department e.g. Vascular </w:t>
      </w:r>
      <w:r w:rsidRPr="00C01E92">
        <w:rPr>
          <w:rFonts w:cs="Arial"/>
          <w:sz w:val="20"/>
        </w:rPr>
        <w:lastRenderedPageBreak/>
        <w:t>Surgery –the rep is going to discuss this with her vascular surgery colleagues to decide how to spend their money.</w:t>
      </w:r>
    </w:p>
    <w:p w:rsidR="00F54CB4" w:rsidRPr="00C01E92" w:rsidRDefault="00F54CB4" w:rsidP="00C01E92">
      <w:pPr>
        <w:pStyle w:val="ListParagraph"/>
        <w:numPr>
          <w:ilvl w:val="1"/>
          <w:numId w:val="3"/>
        </w:numPr>
        <w:spacing w:line="276" w:lineRule="auto"/>
        <w:jc w:val="both"/>
        <w:outlineLvl w:val="0"/>
        <w:rPr>
          <w:rFonts w:cs="Arial"/>
          <w:sz w:val="20"/>
        </w:rPr>
      </w:pPr>
      <w:r w:rsidRPr="00C01E92">
        <w:rPr>
          <w:rFonts w:cs="Arial"/>
          <w:sz w:val="20"/>
        </w:rPr>
        <w:t xml:space="preserve">It is the responsibility of the Guardian and the Junior Doctor Forum </w:t>
      </w:r>
      <w:r w:rsidR="006F059A">
        <w:rPr>
          <w:rFonts w:cs="Arial"/>
          <w:sz w:val="20"/>
        </w:rPr>
        <w:t xml:space="preserve">to decide </w:t>
      </w:r>
      <w:r w:rsidRPr="00C01E92">
        <w:rPr>
          <w:rFonts w:cs="Arial"/>
          <w:sz w:val="20"/>
        </w:rPr>
        <w:t>how to spend the fines.</w:t>
      </w:r>
    </w:p>
    <w:p w:rsidR="00F54CB4" w:rsidRPr="00C01E92" w:rsidRDefault="00F54CB4" w:rsidP="00C01E92">
      <w:pPr>
        <w:pStyle w:val="ListParagraph"/>
        <w:numPr>
          <w:ilvl w:val="1"/>
          <w:numId w:val="3"/>
        </w:numPr>
        <w:spacing w:line="276" w:lineRule="auto"/>
        <w:jc w:val="both"/>
        <w:outlineLvl w:val="0"/>
        <w:rPr>
          <w:rFonts w:cs="Arial"/>
          <w:sz w:val="20"/>
        </w:rPr>
      </w:pPr>
      <w:r w:rsidRPr="00C01E92">
        <w:rPr>
          <w:rFonts w:cs="Arial"/>
          <w:sz w:val="20"/>
        </w:rPr>
        <w:t>The Junior Doctor Mess Fund is also providing trainees with better working conditions.</w:t>
      </w:r>
    </w:p>
    <w:p w:rsidR="00F54CB4" w:rsidRDefault="00F54CB4" w:rsidP="00C01E92">
      <w:pPr>
        <w:pStyle w:val="ListParagraph"/>
        <w:numPr>
          <w:ilvl w:val="1"/>
          <w:numId w:val="3"/>
        </w:numPr>
        <w:spacing w:line="276" w:lineRule="auto"/>
        <w:jc w:val="both"/>
        <w:outlineLvl w:val="0"/>
        <w:rPr>
          <w:rFonts w:cs="Arial"/>
          <w:sz w:val="20"/>
        </w:rPr>
      </w:pPr>
      <w:r w:rsidRPr="00C01E92">
        <w:rPr>
          <w:rFonts w:cs="Arial"/>
          <w:sz w:val="20"/>
        </w:rPr>
        <w:t>Some recommendations for spending fine money is on equipment such as popcorn maker, coffee maker, Geo</w:t>
      </w:r>
      <w:r w:rsidR="006F059A">
        <w:rPr>
          <w:rFonts w:cs="Arial"/>
          <w:sz w:val="20"/>
        </w:rPr>
        <w:t xml:space="preserve">rge </w:t>
      </w:r>
      <w:proofErr w:type="spellStart"/>
      <w:r w:rsidR="006F059A">
        <w:rPr>
          <w:rFonts w:cs="Arial"/>
          <w:sz w:val="20"/>
        </w:rPr>
        <w:t>Fornby</w:t>
      </w:r>
      <w:proofErr w:type="spellEnd"/>
      <w:r w:rsidR="006F059A">
        <w:rPr>
          <w:rFonts w:cs="Arial"/>
          <w:sz w:val="20"/>
        </w:rPr>
        <w:t xml:space="preserve"> Grill, sandwich maker (not possible due to fire regulations)</w:t>
      </w:r>
      <w:r w:rsidRPr="00C01E92">
        <w:rPr>
          <w:rFonts w:cs="Arial"/>
          <w:sz w:val="20"/>
        </w:rPr>
        <w:t xml:space="preserve">, digital radio, </w:t>
      </w:r>
      <w:proofErr w:type="spellStart"/>
      <w:r w:rsidRPr="00C01E92">
        <w:rPr>
          <w:rFonts w:cs="Arial"/>
          <w:sz w:val="20"/>
        </w:rPr>
        <w:t>dyson</w:t>
      </w:r>
      <w:proofErr w:type="spellEnd"/>
      <w:r w:rsidRPr="00C01E92">
        <w:rPr>
          <w:rFonts w:cs="Arial"/>
          <w:sz w:val="20"/>
        </w:rPr>
        <w:t xml:space="preserve"> fan.</w:t>
      </w:r>
      <w:r w:rsidR="00C01E92">
        <w:rPr>
          <w:rFonts w:cs="Arial"/>
          <w:sz w:val="20"/>
        </w:rPr>
        <w:t xml:space="preserve"> </w:t>
      </w:r>
      <w:r w:rsidRPr="00C01E92">
        <w:rPr>
          <w:rFonts w:cs="Arial"/>
          <w:sz w:val="20"/>
        </w:rPr>
        <w:t>These would support trainees that are working on shift and could provide some night comfort.</w:t>
      </w:r>
      <w:r w:rsidR="00C01E92" w:rsidRPr="00C01E92">
        <w:rPr>
          <w:rFonts w:cs="Arial"/>
          <w:sz w:val="20"/>
        </w:rPr>
        <w:t xml:space="preserve"> It was highlighted that the trainees that have raised the ER’s are </w:t>
      </w:r>
      <w:r w:rsidR="006F059A">
        <w:rPr>
          <w:rFonts w:cs="Arial"/>
          <w:sz w:val="20"/>
        </w:rPr>
        <w:t>possibly</w:t>
      </w:r>
      <w:r w:rsidR="00C01E92" w:rsidRPr="00C01E92">
        <w:rPr>
          <w:rFonts w:cs="Arial"/>
          <w:sz w:val="20"/>
        </w:rPr>
        <w:t xml:space="preserve"> the ones that rarely see the Mess Room.</w:t>
      </w:r>
    </w:p>
    <w:p w:rsidR="00C01E92" w:rsidRDefault="006F059A" w:rsidP="00C01E92">
      <w:pPr>
        <w:pStyle w:val="ListParagraph"/>
        <w:numPr>
          <w:ilvl w:val="1"/>
          <w:numId w:val="3"/>
        </w:numPr>
        <w:spacing w:line="276" w:lineRule="auto"/>
        <w:jc w:val="both"/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Chair LNC pointed out new recommendations for minimum environmental requirements are under review – Forum advised awaiting this prior to spending money on new facilities </w:t>
      </w:r>
      <w:r w:rsidR="00465E63">
        <w:rPr>
          <w:rFonts w:cs="Arial"/>
          <w:sz w:val="20"/>
        </w:rPr>
        <w:t xml:space="preserve">when the Trust </w:t>
      </w:r>
      <w:r>
        <w:rPr>
          <w:rFonts w:cs="Arial"/>
          <w:sz w:val="20"/>
        </w:rPr>
        <w:t>would then be required to provide mandatory minimums</w:t>
      </w:r>
      <w:r w:rsidR="00465E63">
        <w:rPr>
          <w:rFonts w:cs="Arial"/>
          <w:sz w:val="20"/>
        </w:rPr>
        <w:t>.</w:t>
      </w:r>
    </w:p>
    <w:p w:rsidR="00C01E92" w:rsidRDefault="00465E63" w:rsidP="00C01E92">
      <w:pPr>
        <w:pStyle w:val="ListParagraph"/>
        <w:numPr>
          <w:ilvl w:val="1"/>
          <w:numId w:val="3"/>
        </w:numPr>
        <w:spacing w:line="276" w:lineRule="auto"/>
        <w:jc w:val="both"/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Department simulation courses </w:t>
      </w:r>
      <w:r w:rsidR="006F059A">
        <w:rPr>
          <w:rFonts w:cs="Arial"/>
          <w:sz w:val="20"/>
        </w:rPr>
        <w:t>were proposed– However, the GOS pointed out that limited numbers could attend advised expenditure where more doctors could benefit</w:t>
      </w:r>
    </w:p>
    <w:p w:rsidR="00465E63" w:rsidRDefault="00465E63" w:rsidP="00C01E92">
      <w:pPr>
        <w:pStyle w:val="ListParagraph"/>
        <w:numPr>
          <w:ilvl w:val="1"/>
          <w:numId w:val="3"/>
        </w:numPr>
        <w:spacing w:line="276" w:lineRule="auto"/>
        <w:jc w:val="both"/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Financial </w:t>
      </w:r>
      <w:r w:rsidR="00A34261">
        <w:rPr>
          <w:rFonts w:cs="Arial"/>
          <w:sz w:val="20"/>
        </w:rPr>
        <w:t>Event -</w:t>
      </w:r>
      <w:r>
        <w:rPr>
          <w:rFonts w:cs="Arial"/>
          <w:sz w:val="20"/>
        </w:rPr>
        <w:t>Advisor sessions-how to do your tax report/return</w:t>
      </w:r>
      <w:r w:rsidR="006F059A">
        <w:rPr>
          <w:rFonts w:cs="Arial"/>
          <w:sz w:val="20"/>
        </w:rPr>
        <w:t xml:space="preserve"> – Agreed HR and BMA to combine on an event</w:t>
      </w:r>
    </w:p>
    <w:p w:rsidR="003E5FA8" w:rsidRPr="006F059A" w:rsidRDefault="003E5FA8" w:rsidP="00A37E47">
      <w:pPr>
        <w:pStyle w:val="ListParagraph"/>
        <w:numPr>
          <w:ilvl w:val="1"/>
          <w:numId w:val="3"/>
        </w:numPr>
        <w:spacing w:line="276" w:lineRule="auto"/>
        <w:jc w:val="both"/>
        <w:outlineLvl w:val="0"/>
        <w:rPr>
          <w:rFonts w:cs="Arial"/>
          <w:sz w:val="20"/>
        </w:rPr>
      </w:pPr>
      <w:r w:rsidRPr="006F059A">
        <w:rPr>
          <w:rFonts w:cs="Arial"/>
          <w:sz w:val="20"/>
        </w:rPr>
        <w:t>Research posters and attend conferences</w:t>
      </w:r>
      <w:r w:rsidR="006F059A" w:rsidRPr="006F059A">
        <w:rPr>
          <w:rFonts w:cs="Arial"/>
          <w:sz w:val="20"/>
        </w:rPr>
        <w:t xml:space="preserve"> – </w:t>
      </w:r>
      <w:r w:rsidR="006F059A">
        <w:rPr>
          <w:rFonts w:cs="Arial"/>
          <w:sz w:val="20"/>
        </w:rPr>
        <w:t>Forum a</w:t>
      </w:r>
      <w:r w:rsidR="006F059A" w:rsidRPr="006F059A">
        <w:rPr>
          <w:rFonts w:cs="Arial"/>
          <w:sz w:val="20"/>
        </w:rPr>
        <w:t>gree</w:t>
      </w:r>
      <w:r w:rsidR="006F059A">
        <w:rPr>
          <w:rFonts w:cs="Arial"/>
          <w:sz w:val="20"/>
        </w:rPr>
        <w:t>d</w:t>
      </w:r>
      <w:r w:rsidR="006F059A" w:rsidRPr="006F059A">
        <w:rPr>
          <w:rFonts w:cs="Arial"/>
          <w:sz w:val="20"/>
        </w:rPr>
        <w:t xml:space="preserve"> to provide a given support for a number of trainees especially at Foundation level.</w:t>
      </w:r>
      <w:r w:rsidR="006F059A">
        <w:rPr>
          <w:rFonts w:cs="Arial"/>
          <w:sz w:val="20"/>
        </w:rPr>
        <w:t xml:space="preserve"> </w:t>
      </w:r>
      <w:r w:rsidRPr="006F059A">
        <w:rPr>
          <w:rFonts w:cs="Arial"/>
          <w:sz w:val="20"/>
        </w:rPr>
        <w:t>Support for the Foundation trainees who have generated the most fines</w:t>
      </w:r>
      <w:r w:rsidR="006F059A">
        <w:rPr>
          <w:rFonts w:cs="Arial"/>
          <w:sz w:val="20"/>
        </w:rPr>
        <w:t xml:space="preserve"> was approved. Create a professional development fund, trainees can ask for up to £100</w:t>
      </w:r>
    </w:p>
    <w:p w:rsidR="00EA5AE6" w:rsidRPr="00EA5AE6" w:rsidRDefault="003E5FA8" w:rsidP="00EA5AE6">
      <w:pPr>
        <w:pStyle w:val="ListParagraph"/>
        <w:numPr>
          <w:ilvl w:val="1"/>
          <w:numId w:val="3"/>
        </w:numPr>
        <w:spacing w:line="276" w:lineRule="auto"/>
        <w:jc w:val="both"/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Access to online resources/journals. </w:t>
      </w:r>
      <w:r w:rsidR="00EA5AE6">
        <w:rPr>
          <w:rFonts w:cs="Arial"/>
          <w:sz w:val="20"/>
        </w:rPr>
        <w:t>The GOS reminded the group that Up to Date is accessible via</w:t>
      </w:r>
      <w:r>
        <w:rPr>
          <w:rFonts w:cs="Arial"/>
          <w:sz w:val="20"/>
        </w:rPr>
        <w:t xml:space="preserve"> KCL (</w:t>
      </w:r>
      <w:proofErr w:type="spellStart"/>
      <w:r w:rsidRPr="003E5FA8">
        <w:rPr>
          <w:rFonts w:cs="Arial"/>
          <w:b/>
          <w:sz w:val="20"/>
        </w:rPr>
        <w:t>action</w:t>
      </w:r>
      <w:r>
        <w:rPr>
          <w:rFonts w:cs="Arial"/>
          <w:sz w:val="20"/>
        </w:rPr>
        <w:t>:</w:t>
      </w:r>
      <w:r w:rsidR="00EA5AE6">
        <w:rPr>
          <w:rFonts w:cs="Arial"/>
          <w:sz w:val="20"/>
        </w:rPr>
        <w:t>GOS</w:t>
      </w:r>
      <w:proofErr w:type="spellEnd"/>
      <w:r w:rsidR="00EA5AE6">
        <w:rPr>
          <w:rFonts w:cs="Arial"/>
          <w:sz w:val="20"/>
        </w:rPr>
        <w:t xml:space="preserve"> to meet with library lead and DME</w:t>
      </w:r>
      <w:r>
        <w:rPr>
          <w:rFonts w:cs="Arial"/>
          <w:sz w:val="20"/>
        </w:rPr>
        <w:t>)</w:t>
      </w:r>
    </w:p>
    <w:p w:rsidR="00A34261" w:rsidRDefault="00EA5AE6" w:rsidP="003E5FA8">
      <w:pPr>
        <w:pStyle w:val="ListParagraph"/>
        <w:numPr>
          <w:ilvl w:val="1"/>
          <w:numId w:val="3"/>
        </w:numPr>
        <w:spacing w:line="276" w:lineRule="auto"/>
        <w:jc w:val="both"/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The Group advised the GOS not to spend fines on </w:t>
      </w:r>
      <w:r w:rsidR="00A34261">
        <w:rPr>
          <w:rFonts w:cs="Arial"/>
          <w:sz w:val="20"/>
        </w:rPr>
        <w:t>disposables</w:t>
      </w:r>
      <w:r>
        <w:rPr>
          <w:rFonts w:cs="Arial"/>
          <w:sz w:val="20"/>
        </w:rPr>
        <w:t>, but would advocate a capital expenditure (sleep aids) or supporting educational events</w:t>
      </w:r>
      <w:r w:rsidR="00A34261">
        <w:rPr>
          <w:rFonts w:cs="Arial"/>
          <w:sz w:val="20"/>
        </w:rPr>
        <w:t>?</w:t>
      </w:r>
    </w:p>
    <w:p w:rsidR="00A34261" w:rsidRPr="00E949CC" w:rsidRDefault="00A34261" w:rsidP="00A34261">
      <w:pPr>
        <w:pStyle w:val="ListParagraph"/>
        <w:numPr>
          <w:ilvl w:val="0"/>
          <w:numId w:val="3"/>
        </w:numPr>
        <w:spacing w:line="276" w:lineRule="auto"/>
        <w:jc w:val="both"/>
        <w:outlineLvl w:val="0"/>
        <w:rPr>
          <w:b/>
          <w:sz w:val="20"/>
        </w:rPr>
      </w:pPr>
      <w:r>
        <w:rPr>
          <w:b/>
          <w:sz w:val="20"/>
        </w:rPr>
        <w:t>Summary of s</w:t>
      </w:r>
      <w:r w:rsidRPr="00E949CC">
        <w:rPr>
          <w:b/>
          <w:sz w:val="20"/>
        </w:rPr>
        <w:t>uggestions for spending money</w:t>
      </w:r>
    </w:p>
    <w:p w:rsidR="00A34261" w:rsidRPr="004055EF" w:rsidRDefault="00A34261" w:rsidP="00A34261">
      <w:pPr>
        <w:pStyle w:val="ListParagraph"/>
        <w:numPr>
          <w:ilvl w:val="1"/>
          <w:numId w:val="3"/>
        </w:numPr>
        <w:spacing w:line="276" w:lineRule="auto"/>
        <w:jc w:val="both"/>
        <w:outlineLvl w:val="0"/>
        <w:rPr>
          <w:sz w:val="20"/>
        </w:rPr>
      </w:pPr>
      <w:r w:rsidRPr="004055EF">
        <w:rPr>
          <w:sz w:val="20"/>
        </w:rPr>
        <w:t>Equipment</w:t>
      </w:r>
      <w:r w:rsidR="00EA5AE6">
        <w:rPr>
          <w:sz w:val="20"/>
        </w:rPr>
        <w:t>- nil specific suggested</w:t>
      </w:r>
    </w:p>
    <w:p w:rsidR="00A34261" w:rsidRPr="004055EF" w:rsidRDefault="00EA5AE6" w:rsidP="00A34261">
      <w:pPr>
        <w:pStyle w:val="ListParagraph"/>
        <w:numPr>
          <w:ilvl w:val="1"/>
          <w:numId w:val="3"/>
        </w:numPr>
        <w:spacing w:line="276" w:lineRule="auto"/>
        <w:jc w:val="both"/>
        <w:outlineLvl w:val="0"/>
        <w:rPr>
          <w:sz w:val="20"/>
        </w:rPr>
      </w:pPr>
      <w:r>
        <w:rPr>
          <w:sz w:val="20"/>
        </w:rPr>
        <w:t>Educational – Finance event and Up to date access</w:t>
      </w:r>
    </w:p>
    <w:p w:rsidR="00A34261" w:rsidRPr="004055EF" w:rsidRDefault="00A34261" w:rsidP="00A34261">
      <w:pPr>
        <w:pStyle w:val="ListParagraph"/>
        <w:numPr>
          <w:ilvl w:val="1"/>
          <w:numId w:val="3"/>
        </w:numPr>
        <w:spacing w:line="276" w:lineRule="auto"/>
        <w:jc w:val="both"/>
        <w:outlineLvl w:val="0"/>
        <w:rPr>
          <w:sz w:val="20"/>
        </w:rPr>
      </w:pPr>
      <w:r w:rsidRPr="004055EF">
        <w:rPr>
          <w:sz w:val="20"/>
        </w:rPr>
        <w:t>Support to present research work</w:t>
      </w:r>
    </w:p>
    <w:p w:rsidR="00A34261" w:rsidRPr="004055EF" w:rsidRDefault="00A34261" w:rsidP="00A34261">
      <w:pPr>
        <w:pStyle w:val="ListParagraph"/>
        <w:numPr>
          <w:ilvl w:val="1"/>
          <w:numId w:val="3"/>
        </w:numPr>
        <w:spacing w:line="276" w:lineRule="auto"/>
        <w:jc w:val="both"/>
        <w:outlineLvl w:val="0"/>
        <w:rPr>
          <w:sz w:val="20"/>
        </w:rPr>
      </w:pPr>
      <w:r w:rsidRPr="004055EF">
        <w:rPr>
          <w:sz w:val="20"/>
        </w:rPr>
        <w:t>Social Events</w:t>
      </w:r>
    </w:p>
    <w:p w:rsidR="00A34261" w:rsidRDefault="00A34261" w:rsidP="00A34261">
      <w:pPr>
        <w:pStyle w:val="ListParagraph"/>
        <w:spacing w:line="276" w:lineRule="auto"/>
        <w:ind w:left="1440"/>
        <w:jc w:val="both"/>
        <w:outlineLvl w:val="0"/>
        <w:rPr>
          <w:rFonts w:cs="Arial"/>
          <w:sz w:val="20"/>
        </w:rPr>
      </w:pPr>
    </w:p>
    <w:p w:rsidR="00A34261" w:rsidRPr="00A34261" w:rsidRDefault="00A34261" w:rsidP="00717EA8">
      <w:pPr>
        <w:spacing w:line="276" w:lineRule="auto"/>
        <w:ind w:left="1080"/>
        <w:jc w:val="both"/>
        <w:outlineLvl w:val="0"/>
        <w:rPr>
          <w:rFonts w:cs="Arial"/>
          <w:sz w:val="20"/>
        </w:rPr>
      </w:pPr>
      <w:r w:rsidRPr="00A34261">
        <w:rPr>
          <w:rFonts w:cs="Arial"/>
          <w:b/>
          <w:sz w:val="20"/>
        </w:rPr>
        <w:t>Action</w:t>
      </w:r>
      <w:r>
        <w:rPr>
          <w:rFonts w:cs="Arial"/>
          <w:sz w:val="20"/>
        </w:rPr>
        <w:t>: Reps to go back to departments and trainees to discuss further and then a summary to be sent to the GOS</w:t>
      </w:r>
    </w:p>
    <w:p w:rsidR="003E5FA8" w:rsidRPr="003E5FA8" w:rsidRDefault="003E5FA8" w:rsidP="00A34261">
      <w:pPr>
        <w:pStyle w:val="ListParagraph"/>
        <w:spacing w:line="276" w:lineRule="auto"/>
        <w:ind w:left="1440"/>
        <w:jc w:val="both"/>
        <w:outlineLvl w:val="0"/>
        <w:rPr>
          <w:rFonts w:cs="Arial"/>
          <w:sz w:val="20"/>
        </w:rPr>
      </w:pPr>
    </w:p>
    <w:tbl>
      <w:tblPr>
        <w:tblpPr w:leftFromText="180" w:rightFromText="180" w:vertAnchor="text" w:horzAnchor="margin" w:tblpXSpec="center" w:tblpY="65"/>
        <w:tblW w:w="778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2"/>
        <w:gridCol w:w="1972"/>
        <w:gridCol w:w="1972"/>
        <w:gridCol w:w="1871"/>
      </w:tblGrid>
      <w:tr w:rsidR="003304CB" w:rsidRPr="00965F32" w:rsidTr="003304CB">
        <w:trPr>
          <w:trHeight w:val="391"/>
        </w:trPr>
        <w:tc>
          <w:tcPr>
            <w:tcW w:w="77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4CB" w:rsidRPr="00965F32" w:rsidRDefault="003304CB" w:rsidP="003304CB">
            <w:pPr>
              <w:spacing w:line="276" w:lineRule="auto"/>
              <w:jc w:val="both"/>
              <w:outlineLvl w:val="0"/>
              <w:rPr>
                <w:sz w:val="20"/>
              </w:rPr>
            </w:pPr>
            <w:r w:rsidRPr="00965F32">
              <w:rPr>
                <w:sz w:val="20"/>
                <w:lang w:val="en-US"/>
              </w:rPr>
              <w:t>Fines (cumulative)</w:t>
            </w:r>
          </w:p>
        </w:tc>
      </w:tr>
      <w:tr w:rsidR="003304CB" w:rsidRPr="00965F32" w:rsidTr="003304CB">
        <w:trPr>
          <w:trHeight w:val="75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4CB" w:rsidRPr="00965F32" w:rsidRDefault="003304CB" w:rsidP="003304CB">
            <w:pPr>
              <w:spacing w:line="276" w:lineRule="auto"/>
              <w:jc w:val="both"/>
              <w:outlineLvl w:val="0"/>
              <w:rPr>
                <w:sz w:val="20"/>
              </w:rPr>
            </w:pPr>
            <w:r w:rsidRPr="00965F32">
              <w:rPr>
                <w:sz w:val="20"/>
                <w:lang w:val="en-US"/>
              </w:rPr>
              <w:t>Balance at end of last quarter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4CB" w:rsidRPr="00965F32" w:rsidRDefault="003304CB" w:rsidP="003304CB">
            <w:pPr>
              <w:spacing w:line="276" w:lineRule="auto"/>
              <w:jc w:val="both"/>
              <w:outlineLvl w:val="0"/>
              <w:rPr>
                <w:sz w:val="20"/>
              </w:rPr>
            </w:pPr>
            <w:r w:rsidRPr="00965F32">
              <w:rPr>
                <w:sz w:val="20"/>
                <w:lang w:val="en-US"/>
              </w:rPr>
              <w:t>Fines this quarter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4CB" w:rsidRPr="00965F32" w:rsidRDefault="003304CB" w:rsidP="003304CB">
            <w:pPr>
              <w:spacing w:line="276" w:lineRule="auto"/>
              <w:jc w:val="both"/>
              <w:outlineLvl w:val="0"/>
              <w:rPr>
                <w:sz w:val="20"/>
              </w:rPr>
            </w:pPr>
            <w:r w:rsidRPr="00965F32">
              <w:rPr>
                <w:sz w:val="20"/>
                <w:lang w:val="en-US"/>
              </w:rPr>
              <w:t>Spend this quarter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4CB" w:rsidRPr="00965F32" w:rsidRDefault="003304CB" w:rsidP="003304CB">
            <w:pPr>
              <w:spacing w:line="276" w:lineRule="auto"/>
              <w:jc w:val="both"/>
              <w:outlineLvl w:val="0"/>
              <w:rPr>
                <w:sz w:val="20"/>
              </w:rPr>
            </w:pPr>
            <w:r w:rsidRPr="00965F32">
              <w:rPr>
                <w:sz w:val="20"/>
                <w:lang w:val="en-US"/>
              </w:rPr>
              <w:t>Balance at end of this quarter</w:t>
            </w:r>
          </w:p>
        </w:tc>
      </w:tr>
      <w:tr w:rsidR="003304CB" w:rsidRPr="00965F32" w:rsidTr="003304CB">
        <w:trPr>
          <w:trHeight w:val="249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4CB" w:rsidRPr="00965F32" w:rsidRDefault="003304CB" w:rsidP="003304CB">
            <w:pPr>
              <w:spacing w:line="276" w:lineRule="auto"/>
              <w:jc w:val="both"/>
              <w:outlineLvl w:val="0"/>
              <w:rPr>
                <w:sz w:val="20"/>
              </w:rPr>
            </w:pPr>
            <w:r w:rsidRPr="00965F32">
              <w:rPr>
                <w:sz w:val="20"/>
              </w:rPr>
              <w:t>£931.7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4CB" w:rsidRPr="00965F32" w:rsidRDefault="003304CB" w:rsidP="003304CB">
            <w:pPr>
              <w:spacing w:line="276" w:lineRule="auto"/>
              <w:jc w:val="both"/>
              <w:outlineLvl w:val="0"/>
              <w:rPr>
                <w:sz w:val="20"/>
              </w:rPr>
            </w:pPr>
            <w:r w:rsidRPr="00965F32">
              <w:rPr>
                <w:sz w:val="20"/>
              </w:rPr>
              <w:t>£1,715.5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4CB" w:rsidRPr="00965F32" w:rsidRDefault="003304CB" w:rsidP="003304CB">
            <w:pPr>
              <w:spacing w:line="276" w:lineRule="auto"/>
              <w:jc w:val="both"/>
              <w:outlineLvl w:val="0"/>
              <w:rPr>
                <w:sz w:val="20"/>
              </w:rPr>
            </w:pPr>
            <w:r w:rsidRPr="00965F32">
              <w:rPr>
                <w:sz w:val="20"/>
                <w:lang w:val="en-US"/>
              </w:rPr>
              <w:t>£0.00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4CB" w:rsidRPr="00965F32" w:rsidRDefault="003304CB" w:rsidP="003304CB">
            <w:pPr>
              <w:spacing w:line="276" w:lineRule="auto"/>
              <w:jc w:val="both"/>
              <w:outlineLvl w:val="0"/>
              <w:rPr>
                <w:sz w:val="20"/>
              </w:rPr>
            </w:pPr>
            <w:r w:rsidRPr="00965F32">
              <w:rPr>
                <w:sz w:val="20"/>
              </w:rPr>
              <w:t>£2,646.97</w:t>
            </w:r>
          </w:p>
        </w:tc>
      </w:tr>
    </w:tbl>
    <w:p w:rsidR="004055EF" w:rsidRDefault="004055EF" w:rsidP="00D56457">
      <w:pPr>
        <w:spacing w:line="276" w:lineRule="auto"/>
        <w:jc w:val="both"/>
        <w:outlineLvl w:val="0"/>
        <w:rPr>
          <w:sz w:val="20"/>
        </w:rPr>
      </w:pPr>
    </w:p>
    <w:p w:rsidR="004055EF" w:rsidRDefault="004055EF" w:rsidP="00D56457">
      <w:pPr>
        <w:spacing w:line="276" w:lineRule="auto"/>
        <w:jc w:val="both"/>
        <w:outlineLvl w:val="0"/>
        <w:rPr>
          <w:sz w:val="20"/>
        </w:rPr>
      </w:pPr>
    </w:p>
    <w:p w:rsidR="00A34261" w:rsidRDefault="00A34261" w:rsidP="00D56457">
      <w:pPr>
        <w:spacing w:line="276" w:lineRule="auto"/>
        <w:jc w:val="both"/>
        <w:outlineLvl w:val="0"/>
        <w:rPr>
          <w:sz w:val="20"/>
        </w:rPr>
      </w:pPr>
    </w:p>
    <w:p w:rsidR="00A34261" w:rsidRDefault="00A34261" w:rsidP="00D56457">
      <w:pPr>
        <w:spacing w:line="276" w:lineRule="auto"/>
        <w:jc w:val="both"/>
        <w:outlineLvl w:val="0"/>
        <w:rPr>
          <w:sz w:val="20"/>
        </w:rPr>
      </w:pPr>
    </w:p>
    <w:p w:rsidR="00A34261" w:rsidRDefault="00A34261" w:rsidP="003304CB">
      <w:pPr>
        <w:spacing w:line="276" w:lineRule="auto"/>
        <w:ind w:left="1440"/>
        <w:jc w:val="both"/>
        <w:outlineLvl w:val="0"/>
        <w:rPr>
          <w:sz w:val="20"/>
        </w:rPr>
      </w:pPr>
    </w:p>
    <w:p w:rsidR="00A34261" w:rsidRDefault="00A34261" w:rsidP="00D56457">
      <w:pPr>
        <w:spacing w:line="276" w:lineRule="auto"/>
        <w:jc w:val="both"/>
        <w:outlineLvl w:val="0"/>
        <w:rPr>
          <w:sz w:val="20"/>
        </w:rPr>
      </w:pPr>
    </w:p>
    <w:p w:rsidR="00A34261" w:rsidRDefault="00A34261" w:rsidP="00D56457">
      <w:pPr>
        <w:spacing w:line="276" w:lineRule="auto"/>
        <w:jc w:val="both"/>
        <w:outlineLvl w:val="0"/>
        <w:rPr>
          <w:sz w:val="20"/>
        </w:rPr>
      </w:pPr>
    </w:p>
    <w:tbl>
      <w:tblPr>
        <w:tblpPr w:leftFromText="180" w:rightFromText="180" w:vertAnchor="page" w:horzAnchor="page" w:tblpX="2118" w:tblpY="12766"/>
        <w:tblW w:w="77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1"/>
        <w:gridCol w:w="5743"/>
      </w:tblGrid>
      <w:tr w:rsidR="003304CB" w:rsidRPr="00BA036C" w:rsidTr="00B56359">
        <w:trPr>
          <w:trHeight w:val="280"/>
        </w:trPr>
        <w:tc>
          <w:tcPr>
            <w:tcW w:w="7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4CB" w:rsidRPr="00BA036C" w:rsidRDefault="003304CB" w:rsidP="00B56359">
            <w:pPr>
              <w:pStyle w:val="ListParagraph"/>
              <w:spacing w:line="276" w:lineRule="auto"/>
              <w:outlineLvl w:val="0"/>
              <w:rPr>
                <w:rFonts w:cs="Arial"/>
                <w:sz w:val="20"/>
              </w:rPr>
            </w:pPr>
            <w:r w:rsidRPr="00BA036C">
              <w:rPr>
                <w:rFonts w:cs="Arial"/>
                <w:sz w:val="20"/>
                <w:lang w:val="en-US"/>
              </w:rPr>
              <w:t>Fines by department</w:t>
            </w:r>
          </w:p>
        </w:tc>
      </w:tr>
      <w:tr w:rsidR="003304CB" w:rsidRPr="00BA036C" w:rsidTr="00B56359">
        <w:trPr>
          <w:trHeight w:val="318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4CB" w:rsidRPr="00BA036C" w:rsidRDefault="003304CB" w:rsidP="00B56359">
            <w:pPr>
              <w:pStyle w:val="ListParagraph"/>
              <w:spacing w:line="276" w:lineRule="auto"/>
              <w:outlineLvl w:val="0"/>
              <w:rPr>
                <w:rFonts w:cs="Arial"/>
                <w:sz w:val="20"/>
              </w:rPr>
            </w:pPr>
            <w:r w:rsidRPr="00BA036C">
              <w:rPr>
                <w:rFonts w:cs="Arial"/>
                <w:sz w:val="20"/>
                <w:u w:val="single"/>
                <w:lang w:val="en-US"/>
              </w:rPr>
              <w:t>Department</w:t>
            </w: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4CB" w:rsidRPr="00BA036C" w:rsidRDefault="003304CB" w:rsidP="00B56359">
            <w:pPr>
              <w:pStyle w:val="ListParagraph"/>
              <w:spacing w:line="276" w:lineRule="auto"/>
              <w:outlineLvl w:val="0"/>
              <w:rPr>
                <w:rFonts w:cs="Arial"/>
                <w:sz w:val="20"/>
              </w:rPr>
            </w:pPr>
            <w:r w:rsidRPr="00BA036C">
              <w:rPr>
                <w:rFonts w:cs="Arial"/>
                <w:sz w:val="20"/>
                <w:u w:val="single"/>
                <w:lang w:val="en-US"/>
              </w:rPr>
              <w:t>Value of fines levied</w:t>
            </w:r>
          </w:p>
        </w:tc>
      </w:tr>
      <w:tr w:rsidR="003304CB" w:rsidRPr="00BA036C" w:rsidTr="00B56359">
        <w:trPr>
          <w:trHeight w:val="295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4CB" w:rsidRPr="00BA036C" w:rsidRDefault="003304CB" w:rsidP="00B56359">
            <w:pPr>
              <w:pStyle w:val="ListParagraph"/>
              <w:spacing w:line="276" w:lineRule="auto"/>
              <w:outlineLvl w:val="0"/>
              <w:rPr>
                <w:rFonts w:cs="Arial"/>
                <w:sz w:val="20"/>
              </w:rPr>
            </w:pPr>
            <w:r w:rsidRPr="00BA036C">
              <w:rPr>
                <w:rFonts w:cs="Arial"/>
                <w:sz w:val="20"/>
              </w:rPr>
              <w:t>Palliative</w:t>
            </w: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4CB" w:rsidRPr="00BA036C" w:rsidRDefault="003304CB" w:rsidP="00B56359">
            <w:pPr>
              <w:pStyle w:val="ListParagraph"/>
              <w:spacing w:line="276" w:lineRule="auto"/>
              <w:outlineLvl w:val="0"/>
              <w:rPr>
                <w:rFonts w:cs="Arial"/>
                <w:sz w:val="20"/>
              </w:rPr>
            </w:pPr>
            <w:r w:rsidRPr="00BA036C">
              <w:rPr>
                <w:rFonts w:cs="Arial"/>
                <w:sz w:val="20"/>
              </w:rPr>
              <w:t>£910.15</w:t>
            </w:r>
          </w:p>
        </w:tc>
      </w:tr>
      <w:tr w:rsidR="003304CB" w:rsidRPr="00BA036C" w:rsidTr="00B56359">
        <w:trPr>
          <w:trHeight w:val="290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4CB" w:rsidRPr="00BA036C" w:rsidRDefault="003304CB" w:rsidP="00B56359">
            <w:pPr>
              <w:pStyle w:val="ListParagraph"/>
              <w:spacing w:line="276" w:lineRule="auto"/>
              <w:outlineLvl w:val="0"/>
              <w:rPr>
                <w:rFonts w:cs="Arial"/>
                <w:sz w:val="20"/>
              </w:rPr>
            </w:pPr>
            <w:r w:rsidRPr="00BA036C">
              <w:rPr>
                <w:rFonts w:cs="Arial"/>
                <w:sz w:val="20"/>
              </w:rPr>
              <w:t>Cardiology</w:t>
            </w: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4CB" w:rsidRPr="00BA036C" w:rsidRDefault="003304CB" w:rsidP="00B56359">
            <w:pPr>
              <w:pStyle w:val="ListParagraph"/>
              <w:spacing w:line="276" w:lineRule="auto"/>
              <w:outlineLvl w:val="0"/>
              <w:rPr>
                <w:rFonts w:cs="Arial"/>
                <w:sz w:val="20"/>
              </w:rPr>
            </w:pPr>
            <w:r w:rsidRPr="00BA036C">
              <w:rPr>
                <w:rFonts w:cs="Arial"/>
                <w:sz w:val="20"/>
              </w:rPr>
              <w:t>£96.24</w:t>
            </w:r>
          </w:p>
        </w:tc>
      </w:tr>
      <w:tr w:rsidR="003304CB" w:rsidRPr="00BA036C" w:rsidTr="00B56359">
        <w:trPr>
          <w:trHeight w:val="306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4CB" w:rsidRPr="00BA036C" w:rsidRDefault="003304CB" w:rsidP="00B56359">
            <w:pPr>
              <w:pStyle w:val="ListParagraph"/>
              <w:spacing w:line="276" w:lineRule="auto"/>
              <w:outlineLvl w:val="0"/>
              <w:rPr>
                <w:rFonts w:cs="Arial"/>
                <w:sz w:val="20"/>
              </w:rPr>
            </w:pPr>
            <w:r w:rsidRPr="00BA036C">
              <w:rPr>
                <w:rFonts w:cs="Arial"/>
                <w:sz w:val="20"/>
              </w:rPr>
              <w:t>Vascular</w:t>
            </w: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4CB" w:rsidRPr="00BA036C" w:rsidRDefault="003304CB" w:rsidP="00B56359">
            <w:pPr>
              <w:pStyle w:val="ListParagraph"/>
              <w:spacing w:line="276" w:lineRule="auto"/>
              <w:outlineLvl w:val="0"/>
              <w:rPr>
                <w:rFonts w:cs="Arial"/>
                <w:sz w:val="20"/>
              </w:rPr>
            </w:pPr>
            <w:r w:rsidRPr="00BA036C">
              <w:rPr>
                <w:rFonts w:cs="Arial"/>
                <w:sz w:val="20"/>
              </w:rPr>
              <w:t>£621.71</w:t>
            </w:r>
          </w:p>
        </w:tc>
      </w:tr>
      <w:tr w:rsidR="003304CB" w:rsidRPr="00BA036C" w:rsidTr="00B56359">
        <w:trPr>
          <w:trHeight w:val="290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4CB" w:rsidRPr="00BA036C" w:rsidRDefault="003304CB" w:rsidP="00B56359">
            <w:pPr>
              <w:pStyle w:val="ListParagraph"/>
              <w:spacing w:line="276" w:lineRule="auto"/>
              <w:outlineLvl w:val="0"/>
              <w:rPr>
                <w:rFonts w:cs="Arial"/>
                <w:sz w:val="20"/>
              </w:rPr>
            </w:pPr>
            <w:r w:rsidRPr="00BA036C">
              <w:rPr>
                <w:rFonts w:cs="Arial"/>
                <w:sz w:val="20"/>
              </w:rPr>
              <w:t>Urology</w:t>
            </w: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4CB" w:rsidRPr="00BA036C" w:rsidRDefault="003304CB" w:rsidP="00B56359">
            <w:pPr>
              <w:pStyle w:val="ListParagraph"/>
              <w:spacing w:line="276" w:lineRule="auto"/>
              <w:outlineLvl w:val="0"/>
              <w:rPr>
                <w:rFonts w:cs="Arial"/>
                <w:sz w:val="20"/>
              </w:rPr>
            </w:pPr>
            <w:r w:rsidRPr="00BA036C">
              <w:rPr>
                <w:rFonts w:cs="Arial"/>
                <w:sz w:val="20"/>
              </w:rPr>
              <w:t>£87.80</w:t>
            </w:r>
          </w:p>
        </w:tc>
      </w:tr>
      <w:tr w:rsidR="003304CB" w:rsidRPr="00BA036C" w:rsidTr="00B56359">
        <w:trPr>
          <w:trHeight w:val="294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4CB" w:rsidRPr="00BA036C" w:rsidRDefault="003304CB" w:rsidP="00B56359">
            <w:pPr>
              <w:pStyle w:val="ListParagraph"/>
              <w:spacing w:line="276" w:lineRule="auto"/>
              <w:outlineLvl w:val="0"/>
              <w:rPr>
                <w:rFonts w:cs="Arial"/>
                <w:sz w:val="20"/>
              </w:rPr>
            </w:pPr>
            <w:r w:rsidRPr="00BA036C">
              <w:rPr>
                <w:rFonts w:cs="Arial"/>
                <w:sz w:val="20"/>
              </w:rPr>
              <w:t>Total</w:t>
            </w: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4CB" w:rsidRPr="00BA036C" w:rsidRDefault="003304CB" w:rsidP="00B56359">
            <w:pPr>
              <w:pStyle w:val="ListParagraph"/>
              <w:spacing w:line="276" w:lineRule="auto"/>
              <w:outlineLvl w:val="0"/>
              <w:rPr>
                <w:rFonts w:cs="Arial"/>
                <w:sz w:val="20"/>
              </w:rPr>
            </w:pPr>
            <w:r w:rsidRPr="00BA036C">
              <w:rPr>
                <w:rFonts w:cs="Arial"/>
                <w:sz w:val="20"/>
              </w:rPr>
              <w:t>£1,715.50</w:t>
            </w:r>
          </w:p>
        </w:tc>
      </w:tr>
    </w:tbl>
    <w:p w:rsidR="00A34261" w:rsidRDefault="00A34261">
      <w:pPr>
        <w:rPr>
          <w:sz w:val="20"/>
        </w:rPr>
      </w:pPr>
    </w:p>
    <w:p w:rsidR="00717EA8" w:rsidRDefault="00717EA8">
      <w:pPr>
        <w:rPr>
          <w:sz w:val="20"/>
        </w:rPr>
      </w:pPr>
    </w:p>
    <w:p w:rsidR="004055EF" w:rsidRPr="004055EF" w:rsidRDefault="004055EF" w:rsidP="008D788F">
      <w:pPr>
        <w:pStyle w:val="ListParagraph"/>
        <w:spacing w:line="276" w:lineRule="auto"/>
        <w:ind w:left="360"/>
        <w:jc w:val="both"/>
        <w:outlineLvl w:val="0"/>
        <w:rPr>
          <w:sz w:val="20"/>
        </w:rPr>
      </w:pPr>
    </w:p>
    <w:p w:rsidR="00717EA8" w:rsidRDefault="00717EA8">
      <w:pPr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br w:type="page"/>
      </w:r>
    </w:p>
    <w:p w:rsidR="008D788F" w:rsidRPr="00E949CC" w:rsidRDefault="008D788F" w:rsidP="002E4244">
      <w:pPr>
        <w:pStyle w:val="ListParagraph"/>
        <w:numPr>
          <w:ilvl w:val="0"/>
          <w:numId w:val="8"/>
        </w:numPr>
        <w:spacing w:line="276" w:lineRule="auto"/>
        <w:jc w:val="both"/>
        <w:outlineLvl w:val="0"/>
        <w:rPr>
          <w:b/>
          <w:sz w:val="20"/>
        </w:rPr>
      </w:pPr>
      <w:r w:rsidRPr="00E949CC">
        <w:rPr>
          <w:b/>
          <w:sz w:val="20"/>
        </w:rPr>
        <w:lastRenderedPageBreak/>
        <w:t>Changes to exception reporting DRS</w:t>
      </w:r>
    </w:p>
    <w:p w:rsidR="00D80241" w:rsidRPr="008D788F" w:rsidRDefault="002E4244" w:rsidP="002E4244">
      <w:pPr>
        <w:pStyle w:val="ListParagraph"/>
        <w:numPr>
          <w:ilvl w:val="1"/>
          <w:numId w:val="8"/>
        </w:numPr>
        <w:spacing w:line="276" w:lineRule="auto"/>
        <w:jc w:val="both"/>
        <w:outlineLvl w:val="0"/>
        <w:rPr>
          <w:sz w:val="20"/>
        </w:rPr>
      </w:pPr>
      <w:r w:rsidRPr="008D788F">
        <w:rPr>
          <w:sz w:val="20"/>
        </w:rPr>
        <w:t>Reset your own Password</w:t>
      </w:r>
    </w:p>
    <w:p w:rsidR="00D80241" w:rsidRPr="008D788F" w:rsidRDefault="002E4244" w:rsidP="002E4244">
      <w:pPr>
        <w:pStyle w:val="ListParagraph"/>
        <w:numPr>
          <w:ilvl w:val="1"/>
          <w:numId w:val="8"/>
        </w:numPr>
        <w:spacing w:line="276" w:lineRule="auto"/>
        <w:jc w:val="both"/>
        <w:outlineLvl w:val="0"/>
        <w:rPr>
          <w:sz w:val="20"/>
        </w:rPr>
      </w:pPr>
      <w:r w:rsidRPr="008D788F">
        <w:rPr>
          <w:sz w:val="20"/>
        </w:rPr>
        <w:t>Agreement status</w:t>
      </w:r>
      <w:r w:rsidR="00A34261">
        <w:rPr>
          <w:sz w:val="20"/>
        </w:rPr>
        <w:t>-trainees can now agree or disagree with the supervisors’ decision</w:t>
      </w:r>
    </w:p>
    <w:p w:rsidR="008D788F" w:rsidRDefault="008D788F" w:rsidP="002E4244">
      <w:pPr>
        <w:pStyle w:val="ListParagraph"/>
        <w:numPr>
          <w:ilvl w:val="1"/>
          <w:numId w:val="8"/>
        </w:numPr>
        <w:spacing w:line="276" w:lineRule="auto"/>
        <w:jc w:val="both"/>
        <w:outlineLvl w:val="0"/>
        <w:rPr>
          <w:sz w:val="20"/>
        </w:rPr>
      </w:pPr>
      <w:r>
        <w:rPr>
          <w:sz w:val="20"/>
        </w:rPr>
        <w:t>Fulfilment status</w:t>
      </w:r>
      <w:r w:rsidR="00A34261">
        <w:rPr>
          <w:sz w:val="20"/>
        </w:rPr>
        <w:t>-if you haven’t had the time to take the TOIL then select ‘no’</w:t>
      </w:r>
    </w:p>
    <w:p w:rsidR="00A34261" w:rsidRPr="008D788F" w:rsidRDefault="00A34261" w:rsidP="00A34261">
      <w:pPr>
        <w:pStyle w:val="ListParagraph"/>
        <w:spacing w:line="276" w:lineRule="auto"/>
        <w:ind w:left="360"/>
        <w:jc w:val="both"/>
        <w:outlineLvl w:val="0"/>
        <w:rPr>
          <w:sz w:val="20"/>
        </w:rPr>
      </w:pPr>
    </w:p>
    <w:p w:rsidR="008D788F" w:rsidRDefault="00B56359" w:rsidP="00AE7E3E">
      <w:pPr>
        <w:tabs>
          <w:tab w:val="left" w:pos="6150"/>
        </w:tabs>
        <w:spacing w:line="276" w:lineRule="auto"/>
        <w:jc w:val="both"/>
        <w:outlineLvl w:val="0"/>
        <w:rPr>
          <w:sz w:val="20"/>
        </w:rPr>
      </w:pPr>
      <w:r>
        <w:rPr>
          <w:noProof/>
          <w:lang w:eastAsia="en-GB"/>
        </w:rPr>
        <w:drawing>
          <wp:inline distT="0" distB="0" distL="0" distR="0" wp14:anchorId="039FFD40" wp14:editId="5B9C66F2">
            <wp:extent cx="5267325" cy="34004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E7E3E">
        <w:rPr>
          <w:sz w:val="20"/>
        </w:rPr>
        <w:tab/>
      </w:r>
    </w:p>
    <w:p w:rsidR="00AE7E3E" w:rsidRDefault="00AE7E3E" w:rsidP="00D56457">
      <w:pPr>
        <w:spacing w:line="276" w:lineRule="auto"/>
        <w:jc w:val="both"/>
        <w:outlineLvl w:val="0"/>
        <w:rPr>
          <w:sz w:val="20"/>
        </w:rPr>
      </w:pPr>
    </w:p>
    <w:p w:rsidR="00AE7E3E" w:rsidRDefault="00AE7E3E" w:rsidP="00D56457">
      <w:pPr>
        <w:spacing w:line="276" w:lineRule="auto"/>
        <w:jc w:val="both"/>
        <w:outlineLvl w:val="0"/>
        <w:rPr>
          <w:sz w:val="20"/>
        </w:rPr>
      </w:pPr>
    </w:p>
    <w:p w:rsidR="00AE7E3E" w:rsidRPr="00E949CC" w:rsidRDefault="00AE7E3E" w:rsidP="002E4244">
      <w:pPr>
        <w:pStyle w:val="ListParagraph"/>
        <w:numPr>
          <w:ilvl w:val="0"/>
          <w:numId w:val="9"/>
        </w:numPr>
        <w:spacing w:line="276" w:lineRule="auto"/>
        <w:jc w:val="both"/>
        <w:outlineLvl w:val="0"/>
        <w:rPr>
          <w:b/>
          <w:sz w:val="20"/>
        </w:rPr>
      </w:pPr>
      <w:r w:rsidRPr="00E949CC">
        <w:rPr>
          <w:b/>
          <w:sz w:val="20"/>
        </w:rPr>
        <w:t>Medical HR drop in sessions</w:t>
      </w:r>
    </w:p>
    <w:p w:rsidR="00D80241" w:rsidRPr="00AE7E3E" w:rsidRDefault="002E4244" w:rsidP="002E4244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sz w:val="20"/>
        </w:rPr>
      </w:pPr>
      <w:r w:rsidRPr="00AE7E3E">
        <w:rPr>
          <w:sz w:val="20"/>
        </w:rPr>
        <w:t xml:space="preserve">Held in multiple locations across the Trust since November.  </w:t>
      </w:r>
    </w:p>
    <w:p w:rsidR="00D80241" w:rsidRPr="00AE7E3E" w:rsidRDefault="002E4244" w:rsidP="002E4244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sz w:val="20"/>
        </w:rPr>
      </w:pPr>
      <w:r w:rsidRPr="00AE7E3E">
        <w:rPr>
          <w:sz w:val="20"/>
        </w:rPr>
        <w:t>Numbers of doctors attending as follows:</w:t>
      </w:r>
    </w:p>
    <w:p w:rsidR="00D80241" w:rsidRPr="00AE7E3E" w:rsidRDefault="002E4244" w:rsidP="002E4244">
      <w:pPr>
        <w:pStyle w:val="ListParagraph"/>
        <w:numPr>
          <w:ilvl w:val="2"/>
          <w:numId w:val="9"/>
        </w:numPr>
        <w:spacing w:line="276" w:lineRule="auto"/>
        <w:jc w:val="both"/>
        <w:outlineLvl w:val="0"/>
        <w:rPr>
          <w:sz w:val="20"/>
        </w:rPr>
      </w:pPr>
      <w:r w:rsidRPr="00AE7E3E">
        <w:rPr>
          <w:sz w:val="20"/>
        </w:rPr>
        <w:t>November          11</w:t>
      </w:r>
    </w:p>
    <w:p w:rsidR="00D80241" w:rsidRPr="00AE7E3E" w:rsidRDefault="002E4244" w:rsidP="002E4244">
      <w:pPr>
        <w:pStyle w:val="ListParagraph"/>
        <w:numPr>
          <w:ilvl w:val="2"/>
          <w:numId w:val="9"/>
        </w:numPr>
        <w:spacing w:line="276" w:lineRule="auto"/>
        <w:jc w:val="both"/>
        <w:outlineLvl w:val="0"/>
        <w:rPr>
          <w:sz w:val="20"/>
        </w:rPr>
      </w:pPr>
      <w:r w:rsidRPr="00AE7E3E">
        <w:rPr>
          <w:sz w:val="20"/>
        </w:rPr>
        <w:t>December           2</w:t>
      </w:r>
    </w:p>
    <w:p w:rsidR="00D80241" w:rsidRPr="00AE7E3E" w:rsidRDefault="002E4244" w:rsidP="002E4244">
      <w:pPr>
        <w:pStyle w:val="ListParagraph"/>
        <w:numPr>
          <w:ilvl w:val="2"/>
          <w:numId w:val="9"/>
        </w:numPr>
        <w:spacing w:line="276" w:lineRule="auto"/>
        <w:jc w:val="both"/>
        <w:outlineLvl w:val="0"/>
        <w:rPr>
          <w:sz w:val="20"/>
        </w:rPr>
      </w:pPr>
      <w:r w:rsidRPr="00AE7E3E">
        <w:rPr>
          <w:sz w:val="20"/>
        </w:rPr>
        <w:t>January                2</w:t>
      </w:r>
    </w:p>
    <w:p w:rsidR="00D80241" w:rsidRPr="00AE7E3E" w:rsidRDefault="002E4244" w:rsidP="002E4244">
      <w:pPr>
        <w:pStyle w:val="ListParagraph"/>
        <w:numPr>
          <w:ilvl w:val="2"/>
          <w:numId w:val="9"/>
        </w:numPr>
        <w:spacing w:line="276" w:lineRule="auto"/>
        <w:jc w:val="both"/>
        <w:outlineLvl w:val="0"/>
        <w:rPr>
          <w:sz w:val="20"/>
        </w:rPr>
      </w:pPr>
      <w:r w:rsidRPr="00AE7E3E">
        <w:rPr>
          <w:sz w:val="20"/>
        </w:rPr>
        <w:t>February              0</w:t>
      </w:r>
    </w:p>
    <w:p w:rsidR="00D80241" w:rsidRPr="00AE7E3E" w:rsidRDefault="002E4244" w:rsidP="002E4244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sz w:val="20"/>
        </w:rPr>
      </w:pPr>
      <w:r w:rsidRPr="00AE7E3E">
        <w:rPr>
          <w:sz w:val="20"/>
        </w:rPr>
        <w:t>Majority of queries have been interpreting payslip</w:t>
      </w:r>
    </w:p>
    <w:p w:rsidR="00D80241" w:rsidRPr="00AE7E3E" w:rsidRDefault="002E4244" w:rsidP="002E4244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sz w:val="20"/>
        </w:rPr>
      </w:pPr>
      <w:r w:rsidRPr="00AE7E3E">
        <w:rPr>
          <w:sz w:val="20"/>
        </w:rPr>
        <w:t>In consequence</w:t>
      </w:r>
    </w:p>
    <w:p w:rsidR="00D80241" w:rsidRPr="00AE7E3E" w:rsidRDefault="002E4244" w:rsidP="002E4244">
      <w:pPr>
        <w:pStyle w:val="ListParagraph"/>
        <w:numPr>
          <w:ilvl w:val="2"/>
          <w:numId w:val="9"/>
        </w:numPr>
        <w:spacing w:line="276" w:lineRule="auto"/>
        <w:jc w:val="both"/>
        <w:outlineLvl w:val="0"/>
        <w:rPr>
          <w:sz w:val="20"/>
        </w:rPr>
      </w:pPr>
      <w:r w:rsidRPr="00AE7E3E">
        <w:rPr>
          <w:sz w:val="20"/>
        </w:rPr>
        <w:t>HR devising a payslip handout</w:t>
      </w:r>
    </w:p>
    <w:p w:rsidR="00D80241" w:rsidRPr="00AE7E3E" w:rsidRDefault="002E4244" w:rsidP="002E4244">
      <w:pPr>
        <w:pStyle w:val="ListParagraph"/>
        <w:numPr>
          <w:ilvl w:val="2"/>
          <w:numId w:val="9"/>
        </w:numPr>
        <w:spacing w:line="276" w:lineRule="auto"/>
        <w:jc w:val="both"/>
        <w:outlineLvl w:val="0"/>
        <w:rPr>
          <w:sz w:val="20"/>
        </w:rPr>
      </w:pPr>
      <w:r w:rsidRPr="00AE7E3E">
        <w:rPr>
          <w:sz w:val="20"/>
        </w:rPr>
        <w:t>Expanding the payslip information in the handbook.</w:t>
      </w:r>
    </w:p>
    <w:p w:rsidR="00AE7E3E" w:rsidRPr="00AE7E3E" w:rsidRDefault="00AE7E3E" w:rsidP="00AE7E3E">
      <w:pPr>
        <w:pStyle w:val="ListParagraph"/>
        <w:spacing w:line="276" w:lineRule="auto"/>
        <w:ind w:left="360"/>
        <w:jc w:val="both"/>
        <w:outlineLvl w:val="0"/>
        <w:rPr>
          <w:sz w:val="20"/>
        </w:rPr>
      </w:pPr>
    </w:p>
    <w:p w:rsidR="00AE7E3E" w:rsidRDefault="00AE7E3E" w:rsidP="00D56457">
      <w:pPr>
        <w:spacing w:line="276" w:lineRule="auto"/>
        <w:jc w:val="both"/>
        <w:outlineLvl w:val="0"/>
        <w:rPr>
          <w:sz w:val="20"/>
        </w:rPr>
      </w:pPr>
    </w:p>
    <w:p w:rsidR="00AE7E3E" w:rsidRPr="00E949CC" w:rsidRDefault="00AE7E3E" w:rsidP="002E4244">
      <w:pPr>
        <w:pStyle w:val="ListParagraph"/>
        <w:numPr>
          <w:ilvl w:val="0"/>
          <w:numId w:val="9"/>
        </w:numPr>
        <w:spacing w:line="276" w:lineRule="auto"/>
        <w:jc w:val="both"/>
        <w:outlineLvl w:val="0"/>
        <w:rPr>
          <w:b/>
          <w:sz w:val="20"/>
        </w:rPr>
      </w:pPr>
      <w:r w:rsidRPr="00E949CC">
        <w:rPr>
          <w:b/>
          <w:sz w:val="20"/>
        </w:rPr>
        <w:t>HR Drop ins-Future</w:t>
      </w:r>
    </w:p>
    <w:p w:rsidR="00D80241" w:rsidRPr="00AE7E3E" w:rsidRDefault="002E4244" w:rsidP="002E4244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sz w:val="20"/>
        </w:rPr>
      </w:pPr>
      <w:r w:rsidRPr="00AE7E3E">
        <w:rPr>
          <w:sz w:val="20"/>
        </w:rPr>
        <w:t>STH: March 26</w:t>
      </w:r>
      <w:r w:rsidRPr="00AE7E3E">
        <w:rPr>
          <w:sz w:val="20"/>
          <w:vertAlign w:val="superscript"/>
        </w:rPr>
        <w:t>th</w:t>
      </w:r>
      <w:r w:rsidRPr="00AE7E3E">
        <w:rPr>
          <w:sz w:val="20"/>
        </w:rPr>
        <w:t xml:space="preserve"> (STH) and April 30</w:t>
      </w:r>
      <w:r w:rsidRPr="00AE7E3E">
        <w:rPr>
          <w:sz w:val="20"/>
          <w:vertAlign w:val="superscript"/>
        </w:rPr>
        <w:t>th</w:t>
      </w:r>
      <w:r w:rsidRPr="00AE7E3E">
        <w:rPr>
          <w:sz w:val="20"/>
        </w:rPr>
        <w:t xml:space="preserve"> - 1200-1400</w:t>
      </w:r>
    </w:p>
    <w:p w:rsidR="00D80241" w:rsidRPr="00AE7E3E" w:rsidRDefault="002E4244" w:rsidP="002E4244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sz w:val="20"/>
        </w:rPr>
      </w:pPr>
      <w:r w:rsidRPr="00AE7E3E">
        <w:rPr>
          <w:sz w:val="20"/>
        </w:rPr>
        <w:t>Guys: March 27</w:t>
      </w:r>
      <w:r w:rsidRPr="00AE7E3E">
        <w:rPr>
          <w:sz w:val="20"/>
          <w:vertAlign w:val="superscript"/>
        </w:rPr>
        <w:t>th</w:t>
      </w:r>
      <w:r w:rsidRPr="00AE7E3E">
        <w:rPr>
          <w:sz w:val="20"/>
        </w:rPr>
        <w:t xml:space="preserve"> and April 27</w:t>
      </w:r>
      <w:r w:rsidRPr="00AE7E3E">
        <w:rPr>
          <w:sz w:val="20"/>
          <w:vertAlign w:val="superscript"/>
        </w:rPr>
        <w:t xml:space="preserve">th </w:t>
      </w:r>
      <w:r w:rsidRPr="00AE7E3E">
        <w:rPr>
          <w:sz w:val="20"/>
        </w:rPr>
        <w:t>- 1200-1400</w:t>
      </w:r>
    </w:p>
    <w:p w:rsidR="00AE7E3E" w:rsidRPr="00AE7E3E" w:rsidRDefault="00AE7E3E" w:rsidP="00AE7E3E">
      <w:pPr>
        <w:pStyle w:val="ListParagraph"/>
        <w:spacing w:line="276" w:lineRule="auto"/>
        <w:ind w:left="0"/>
        <w:jc w:val="both"/>
        <w:outlineLvl w:val="0"/>
        <w:rPr>
          <w:sz w:val="20"/>
        </w:rPr>
      </w:pPr>
    </w:p>
    <w:p w:rsidR="00D80241" w:rsidRPr="009F3410" w:rsidRDefault="002E4244" w:rsidP="002E4244">
      <w:pPr>
        <w:pStyle w:val="ListParagraph"/>
        <w:numPr>
          <w:ilvl w:val="0"/>
          <w:numId w:val="10"/>
        </w:numPr>
        <w:spacing w:line="276" w:lineRule="auto"/>
        <w:jc w:val="both"/>
        <w:outlineLvl w:val="0"/>
        <w:rPr>
          <w:sz w:val="20"/>
        </w:rPr>
      </w:pPr>
      <w:r w:rsidRPr="009F3410">
        <w:rPr>
          <w:sz w:val="20"/>
        </w:rPr>
        <w:t>How can attendance be maximised/facilitated?</w:t>
      </w:r>
    </w:p>
    <w:p w:rsidR="00D80241" w:rsidRPr="009F3410" w:rsidRDefault="002E4244" w:rsidP="002E4244">
      <w:pPr>
        <w:pStyle w:val="ListParagraph"/>
        <w:numPr>
          <w:ilvl w:val="1"/>
          <w:numId w:val="10"/>
        </w:numPr>
        <w:spacing w:line="276" w:lineRule="auto"/>
        <w:jc w:val="both"/>
        <w:outlineLvl w:val="0"/>
        <w:rPr>
          <w:sz w:val="20"/>
        </w:rPr>
      </w:pPr>
      <w:r w:rsidRPr="009F3410">
        <w:rPr>
          <w:sz w:val="20"/>
        </w:rPr>
        <w:t>Coincide with major teaching times/days in bigger specialties</w:t>
      </w:r>
    </w:p>
    <w:p w:rsidR="00D80241" w:rsidRDefault="002E4244" w:rsidP="002E4244">
      <w:pPr>
        <w:pStyle w:val="ListParagraph"/>
        <w:numPr>
          <w:ilvl w:val="1"/>
          <w:numId w:val="10"/>
        </w:numPr>
        <w:spacing w:line="276" w:lineRule="auto"/>
        <w:jc w:val="both"/>
        <w:outlineLvl w:val="0"/>
        <w:rPr>
          <w:sz w:val="20"/>
        </w:rPr>
      </w:pPr>
      <w:r w:rsidRPr="009F3410">
        <w:rPr>
          <w:sz w:val="20"/>
        </w:rPr>
        <w:t>Encourage JD Administrators to get in touch to arrange departmental sessions</w:t>
      </w:r>
    </w:p>
    <w:p w:rsidR="00E949CC" w:rsidRDefault="0081503F" w:rsidP="00E949CC">
      <w:pPr>
        <w:spacing w:line="276" w:lineRule="auto"/>
        <w:jc w:val="both"/>
        <w:outlineLvl w:val="0"/>
        <w:rPr>
          <w:sz w:val="20"/>
        </w:rPr>
      </w:pPr>
      <w:r>
        <w:rPr>
          <w:sz w:val="20"/>
        </w:rPr>
        <w:t>Action: Anaesthetics rep will see if there is scope for HR</w:t>
      </w:r>
      <w:r w:rsidR="00FA4DD3">
        <w:rPr>
          <w:sz w:val="20"/>
        </w:rPr>
        <w:t xml:space="preserve"> to </w:t>
      </w:r>
      <w:r w:rsidR="000F759E">
        <w:rPr>
          <w:sz w:val="20"/>
        </w:rPr>
        <w:t>join the Anaesthetics’ meetings.</w:t>
      </w:r>
    </w:p>
    <w:p w:rsidR="00E949CC" w:rsidRDefault="00E949CC" w:rsidP="00E949CC">
      <w:pPr>
        <w:spacing w:line="276" w:lineRule="auto"/>
        <w:jc w:val="both"/>
        <w:outlineLvl w:val="0"/>
        <w:rPr>
          <w:sz w:val="20"/>
        </w:rPr>
      </w:pPr>
    </w:p>
    <w:p w:rsidR="00BE6F1E" w:rsidRPr="00E949CC" w:rsidRDefault="002E4244" w:rsidP="00E949CC">
      <w:pPr>
        <w:pStyle w:val="ListParagraph"/>
        <w:numPr>
          <w:ilvl w:val="0"/>
          <w:numId w:val="9"/>
        </w:numPr>
        <w:spacing w:line="276" w:lineRule="auto"/>
        <w:jc w:val="both"/>
        <w:outlineLvl w:val="0"/>
        <w:rPr>
          <w:b/>
          <w:sz w:val="20"/>
        </w:rPr>
      </w:pPr>
      <w:r w:rsidRPr="00E949CC">
        <w:rPr>
          <w:b/>
          <w:sz w:val="20"/>
        </w:rPr>
        <w:t>Update from the Junior Doctor Survey and changes being implemented</w:t>
      </w:r>
    </w:p>
    <w:p w:rsidR="004C58FD" w:rsidRPr="00E949CC" w:rsidRDefault="00D47373" w:rsidP="00E949CC">
      <w:pPr>
        <w:numPr>
          <w:ilvl w:val="0"/>
          <w:numId w:val="12"/>
        </w:numPr>
        <w:spacing w:line="276" w:lineRule="auto"/>
        <w:jc w:val="both"/>
        <w:outlineLvl w:val="0"/>
        <w:rPr>
          <w:sz w:val="20"/>
        </w:rPr>
      </w:pPr>
      <w:r w:rsidRPr="00E949CC">
        <w:rPr>
          <w:sz w:val="20"/>
        </w:rPr>
        <w:t>Rest facilities at night poor</w:t>
      </w:r>
    </w:p>
    <w:p w:rsidR="004C58FD" w:rsidRPr="00E949CC" w:rsidRDefault="00D47373" w:rsidP="00E949CC">
      <w:pPr>
        <w:numPr>
          <w:ilvl w:val="1"/>
          <w:numId w:val="12"/>
        </w:numPr>
        <w:spacing w:line="276" w:lineRule="auto"/>
        <w:jc w:val="both"/>
        <w:outlineLvl w:val="0"/>
        <w:rPr>
          <w:sz w:val="20"/>
        </w:rPr>
      </w:pPr>
      <w:r w:rsidRPr="00E949CC">
        <w:rPr>
          <w:sz w:val="20"/>
        </w:rPr>
        <w:t>Identifying space</w:t>
      </w:r>
    </w:p>
    <w:p w:rsidR="004C58FD" w:rsidRPr="00E949CC" w:rsidRDefault="00D47373" w:rsidP="00E949CC">
      <w:pPr>
        <w:numPr>
          <w:ilvl w:val="1"/>
          <w:numId w:val="12"/>
        </w:numPr>
        <w:spacing w:line="276" w:lineRule="auto"/>
        <w:jc w:val="both"/>
        <w:outlineLvl w:val="0"/>
        <w:rPr>
          <w:sz w:val="20"/>
        </w:rPr>
      </w:pPr>
      <w:r w:rsidRPr="00E949CC">
        <w:rPr>
          <w:sz w:val="20"/>
        </w:rPr>
        <w:t>Pull down beds, linen, phone</w:t>
      </w:r>
    </w:p>
    <w:p w:rsidR="004C58FD" w:rsidRPr="00E949CC" w:rsidRDefault="00D47373" w:rsidP="00E949CC">
      <w:pPr>
        <w:numPr>
          <w:ilvl w:val="1"/>
          <w:numId w:val="12"/>
        </w:numPr>
        <w:spacing w:line="276" w:lineRule="auto"/>
        <w:jc w:val="both"/>
        <w:outlineLvl w:val="0"/>
        <w:rPr>
          <w:sz w:val="20"/>
        </w:rPr>
      </w:pPr>
      <w:r w:rsidRPr="00E949CC">
        <w:rPr>
          <w:sz w:val="20"/>
        </w:rPr>
        <w:lastRenderedPageBreak/>
        <w:t>do not disturb signs</w:t>
      </w:r>
    </w:p>
    <w:p w:rsidR="004C58FD" w:rsidRPr="00E949CC" w:rsidRDefault="00D47373" w:rsidP="00E949CC">
      <w:pPr>
        <w:numPr>
          <w:ilvl w:val="1"/>
          <w:numId w:val="12"/>
        </w:numPr>
        <w:spacing w:line="276" w:lineRule="auto"/>
        <w:jc w:val="both"/>
        <w:outlineLvl w:val="0"/>
        <w:rPr>
          <w:sz w:val="20"/>
        </w:rPr>
      </w:pPr>
      <w:r w:rsidRPr="00E949CC">
        <w:rPr>
          <w:sz w:val="20"/>
        </w:rPr>
        <w:t>Any suggestions for spaces</w:t>
      </w:r>
      <w:r w:rsidR="00EA5AE6">
        <w:rPr>
          <w:sz w:val="20"/>
        </w:rPr>
        <w:t xml:space="preserve"> let Will Owen know</w:t>
      </w:r>
      <w:r w:rsidRPr="00E949CC">
        <w:rPr>
          <w:sz w:val="20"/>
        </w:rPr>
        <w:t>?</w:t>
      </w:r>
    </w:p>
    <w:p w:rsidR="004C58FD" w:rsidRPr="00E949CC" w:rsidRDefault="00D47373" w:rsidP="00E949CC">
      <w:pPr>
        <w:numPr>
          <w:ilvl w:val="0"/>
          <w:numId w:val="12"/>
        </w:numPr>
        <w:spacing w:line="276" w:lineRule="auto"/>
        <w:jc w:val="both"/>
        <w:outlineLvl w:val="0"/>
        <w:rPr>
          <w:sz w:val="20"/>
        </w:rPr>
      </w:pPr>
      <w:r w:rsidRPr="00E949CC">
        <w:rPr>
          <w:sz w:val="20"/>
        </w:rPr>
        <w:t>Belongings insecure at work</w:t>
      </w:r>
    </w:p>
    <w:p w:rsidR="004C58FD" w:rsidRDefault="00D47373" w:rsidP="00E949CC">
      <w:pPr>
        <w:numPr>
          <w:ilvl w:val="1"/>
          <w:numId w:val="12"/>
        </w:numPr>
        <w:spacing w:line="276" w:lineRule="auto"/>
        <w:jc w:val="both"/>
        <w:outlineLvl w:val="0"/>
        <w:rPr>
          <w:sz w:val="20"/>
        </w:rPr>
      </w:pPr>
      <w:r w:rsidRPr="00E949CC">
        <w:rPr>
          <w:sz w:val="20"/>
        </w:rPr>
        <w:t>Centrally purchasing lockers</w:t>
      </w:r>
    </w:p>
    <w:p w:rsidR="00D74BCB" w:rsidRPr="00E949CC" w:rsidRDefault="00D74BCB" w:rsidP="00E949CC">
      <w:pPr>
        <w:numPr>
          <w:ilvl w:val="1"/>
          <w:numId w:val="12"/>
        </w:numPr>
        <w:spacing w:line="276" w:lineRule="auto"/>
        <w:jc w:val="both"/>
        <w:outlineLvl w:val="0"/>
        <w:rPr>
          <w:sz w:val="20"/>
        </w:rPr>
      </w:pPr>
      <w:r>
        <w:rPr>
          <w:sz w:val="20"/>
        </w:rPr>
        <w:t>Theatres a priority</w:t>
      </w:r>
    </w:p>
    <w:p w:rsidR="004C58FD" w:rsidRPr="00E949CC" w:rsidRDefault="00D47373" w:rsidP="00E949CC">
      <w:pPr>
        <w:numPr>
          <w:ilvl w:val="0"/>
          <w:numId w:val="12"/>
        </w:numPr>
        <w:spacing w:line="276" w:lineRule="auto"/>
        <w:jc w:val="both"/>
        <w:outlineLvl w:val="0"/>
        <w:rPr>
          <w:sz w:val="20"/>
        </w:rPr>
      </w:pPr>
      <w:r w:rsidRPr="00E949CC">
        <w:rPr>
          <w:sz w:val="20"/>
        </w:rPr>
        <w:t>Bleep system is inefficient</w:t>
      </w:r>
    </w:p>
    <w:p w:rsidR="004C58FD" w:rsidRPr="00E949CC" w:rsidRDefault="00D47373" w:rsidP="00E949CC">
      <w:pPr>
        <w:numPr>
          <w:ilvl w:val="1"/>
          <w:numId w:val="12"/>
        </w:numPr>
        <w:spacing w:line="276" w:lineRule="auto"/>
        <w:jc w:val="both"/>
        <w:outlineLvl w:val="0"/>
        <w:rPr>
          <w:sz w:val="20"/>
        </w:rPr>
      </w:pPr>
      <w:r w:rsidRPr="00E949CC">
        <w:rPr>
          <w:sz w:val="20"/>
        </w:rPr>
        <w:t>Task Management system being</w:t>
      </w:r>
      <w:r w:rsidR="00EA5AE6">
        <w:rPr>
          <w:sz w:val="20"/>
        </w:rPr>
        <w:t xml:space="preserve"> investigated</w:t>
      </w:r>
    </w:p>
    <w:p w:rsidR="004C58FD" w:rsidRPr="00E949CC" w:rsidRDefault="00D47373" w:rsidP="00E949CC">
      <w:pPr>
        <w:numPr>
          <w:ilvl w:val="0"/>
          <w:numId w:val="12"/>
        </w:numPr>
        <w:spacing w:line="276" w:lineRule="auto"/>
        <w:jc w:val="both"/>
        <w:outlineLvl w:val="0"/>
        <w:rPr>
          <w:sz w:val="20"/>
        </w:rPr>
      </w:pPr>
      <w:r w:rsidRPr="00E949CC">
        <w:rPr>
          <w:sz w:val="20"/>
        </w:rPr>
        <w:t>Cultural issues</w:t>
      </w:r>
    </w:p>
    <w:p w:rsidR="004C58FD" w:rsidRPr="00E949CC" w:rsidRDefault="00D47373" w:rsidP="00E949CC">
      <w:pPr>
        <w:numPr>
          <w:ilvl w:val="1"/>
          <w:numId w:val="12"/>
        </w:numPr>
        <w:spacing w:line="276" w:lineRule="auto"/>
        <w:jc w:val="both"/>
        <w:outlineLvl w:val="0"/>
        <w:rPr>
          <w:sz w:val="20"/>
        </w:rPr>
      </w:pPr>
      <w:r w:rsidRPr="00E949CC">
        <w:rPr>
          <w:sz w:val="20"/>
        </w:rPr>
        <w:t>Understanding what good looks like</w:t>
      </w:r>
    </w:p>
    <w:p w:rsidR="004C58FD" w:rsidRPr="00E949CC" w:rsidRDefault="00D47373" w:rsidP="00E949CC">
      <w:pPr>
        <w:numPr>
          <w:ilvl w:val="1"/>
          <w:numId w:val="12"/>
        </w:numPr>
        <w:spacing w:line="276" w:lineRule="auto"/>
        <w:jc w:val="both"/>
        <w:outlineLvl w:val="0"/>
        <w:rPr>
          <w:sz w:val="20"/>
        </w:rPr>
      </w:pPr>
      <w:r w:rsidRPr="00E949CC">
        <w:rPr>
          <w:sz w:val="20"/>
        </w:rPr>
        <w:t>Good practice Guide</w:t>
      </w:r>
    </w:p>
    <w:p w:rsidR="004C58FD" w:rsidRPr="00E949CC" w:rsidRDefault="00D47373" w:rsidP="00E949CC">
      <w:pPr>
        <w:numPr>
          <w:ilvl w:val="1"/>
          <w:numId w:val="12"/>
        </w:numPr>
        <w:spacing w:line="276" w:lineRule="auto"/>
        <w:jc w:val="both"/>
        <w:outlineLvl w:val="0"/>
        <w:rPr>
          <w:sz w:val="20"/>
        </w:rPr>
      </w:pPr>
      <w:r w:rsidRPr="00E949CC">
        <w:rPr>
          <w:sz w:val="20"/>
        </w:rPr>
        <w:t>Improvement plans</w:t>
      </w:r>
    </w:p>
    <w:p w:rsidR="004C58FD" w:rsidRPr="00E949CC" w:rsidRDefault="00D47373" w:rsidP="00E949CC">
      <w:pPr>
        <w:numPr>
          <w:ilvl w:val="0"/>
          <w:numId w:val="12"/>
        </w:numPr>
        <w:spacing w:line="276" w:lineRule="auto"/>
        <w:jc w:val="both"/>
        <w:outlineLvl w:val="0"/>
        <w:rPr>
          <w:sz w:val="20"/>
        </w:rPr>
      </w:pPr>
      <w:r w:rsidRPr="00E949CC">
        <w:rPr>
          <w:sz w:val="20"/>
        </w:rPr>
        <w:t>Mess in poor condition</w:t>
      </w:r>
    </w:p>
    <w:p w:rsidR="004C58FD" w:rsidRPr="00E949CC" w:rsidRDefault="00D47373" w:rsidP="00E949CC">
      <w:pPr>
        <w:numPr>
          <w:ilvl w:val="1"/>
          <w:numId w:val="12"/>
        </w:numPr>
        <w:spacing w:line="276" w:lineRule="auto"/>
        <w:jc w:val="both"/>
        <w:outlineLvl w:val="0"/>
        <w:rPr>
          <w:sz w:val="20"/>
        </w:rPr>
      </w:pPr>
      <w:r w:rsidRPr="00E949CC">
        <w:rPr>
          <w:sz w:val="20"/>
        </w:rPr>
        <w:t>Cleaned, Linen/pillows, lamps</w:t>
      </w:r>
    </w:p>
    <w:p w:rsidR="004C58FD" w:rsidRPr="00E949CC" w:rsidRDefault="00D47373" w:rsidP="00E949CC">
      <w:pPr>
        <w:numPr>
          <w:ilvl w:val="1"/>
          <w:numId w:val="12"/>
        </w:numPr>
        <w:spacing w:line="276" w:lineRule="auto"/>
        <w:jc w:val="both"/>
        <w:outlineLvl w:val="0"/>
        <w:rPr>
          <w:sz w:val="20"/>
        </w:rPr>
      </w:pPr>
      <w:r w:rsidRPr="00E949CC">
        <w:rPr>
          <w:sz w:val="20"/>
        </w:rPr>
        <w:t>Tea and coffee</w:t>
      </w:r>
    </w:p>
    <w:p w:rsidR="004C58FD" w:rsidRPr="00E949CC" w:rsidRDefault="00D47373" w:rsidP="00E949CC">
      <w:pPr>
        <w:numPr>
          <w:ilvl w:val="1"/>
          <w:numId w:val="12"/>
        </w:numPr>
        <w:spacing w:line="276" w:lineRule="auto"/>
        <w:jc w:val="both"/>
        <w:outlineLvl w:val="0"/>
        <w:rPr>
          <w:sz w:val="20"/>
        </w:rPr>
      </w:pPr>
      <w:r w:rsidRPr="00E949CC">
        <w:rPr>
          <w:sz w:val="20"/>
        </w:rPr>
        <w:t>New TV and Xbox</w:t>
      </w:r>
    </w:p>
    <w:p w:rsidR="004C58FD" w:rsidRPr="00E949CC" w:rsidRDefault="00D47373" w:rsidP="00E949CC">
      <w:pPr>
        <w:numPr>
          <w:ilvl w:val="1"/>
          <w:numId w:val="12"/>
        </w:numPr>
        <w:spacing w:line="276" w:lineRule="auto"/>
        <w:jc w:val="both"/>
        <w:outlineLvl w:val="0"/>
        <w:rPr>
          <w:sz w:val="20"/>
        </w:rPr>
      </w:pPr>
      <w:r w:rsidRPr="00E949CC">
        <w:rPr>
          <w:sz w:val="20"/>
        </w:rPr>
        <w:t xml:space="preserve">Phone charging, PCs x 10 </w:t>
      </w:r>
    </w:p>
    <w:p w:rsidR="004C58FD" w:rsidRPr="00E949CC" w:rsidRDefault="00D47373" w:rsidP="00E949CC">
      <w:pPr>
        <w:numPr>
          <w:ilvl w:val="0"/>
          <w:numId w:val="12"/>
        </w:numPr>
        <w:spacing w:line="276" w:lineRule="auto"/>
        <w:jc w:val="both"/>
        <w:outlineLvl w:val="0"/>
        <w:rPr>
          <w:sz w:val="20"/>
        </w:rPr>
      </w:pPr>
      <w:r w:rsidRPr="00E949CC">
        <w:rPr>
          <w:sz w:val="20"/>
        </w:rPr>
        <w:t>Any problems report to</w:t>
      </w:r>
    </w:p>
    <w:p w:rsidR="004C58FD" w:rsidRPr="00D74BCB" w:rsidRDefault="00B56359" w:rsidP="00E949CC">
      <w:pPr>
        <w:numPr>
          <w:ilvl w:val="1"/>
          <w:numId w:val="12"/>
        </w:numPr>
        <w:spacing w:line="276" w:lineRule="auto"/>
        <w:jc w:val="both"/>
        <w:outlineLvl w:val="0"/>
        <w:rPr>
          <w:sz w:val="20"/>
        </w:rPr>
      </w:pPr>
      <w:hyperlink r:id="rId16" w:history="1">
        <w:r w:rsidR="00D47373" w:rsidRPr="00E949CC">
          <w:rPr>
            <w:rStyle w:val="Hyperlink"/>
            <w:b/>
            <w:bCs/>
            <w:sz w:val="20"/>
          </w:rPr>
          <w:t>JuniorDoctors'Mess@gstt.nhs.uk</w:t>
        </w:r>
      </w:hyperlink>
      <w:hyperlink r:id="rId17" w:history="1">
        <w:r w:rsidR="00D47373" w:rsidRPr="00E949CC">
          <w:rPr>
            <w:rStyle w:val="Hyperlink"/>
            <w:b/>
            <w:bCs/>
            <w:sz w:val="20"/>
          </w:rPr>
          <w:t xml:space="preserve">    </w:t>
        </w:r>
      </w:hyperlink>
      <w:r w:rsidR="00D47373" w:rsidRPr="00E949CC">
        <w:rPr>
          <w:b/>
          <w:bCs/>
          <w:sz w:val="20"/>
        </w:rPr>
        <w:t xml:space="preserve"> </w:t>
      </w:r>
    </w:p>
    <w:p w:rsidR="00D74BCB" w:rsidRPr="00D74BCB" w:rsidRDefault="00D74BCB" w:rsidP="00D74BCB">
      <w:pPr>
        <w:pStyle w:val="ListParagraph"/>
        <w:numPr>
          <w:ilvl w:val="1"/>
          <w:numId w:val="12"/>
        </w:numPr>
        <w:spacing w:line="276" w:lineRule="auto"/>
        <w:jc w:val="both"/>
        <w:outlineLvl w:val="0"/>
        <w:rPr>
          <w:sz w:val="20"/>
        </w:rPr>
      </w:pPr>
      <w:r w:rsidRPr="00D74BCB">
        <w:rPr>
          <w:bCs/>
          <w:sz w:val="20"/>
        </w:rPr>
        <w:t>Or email Will Owen, Chief Registrar directly</w:t>
      </w:r>
    </w:p>
    <w:p w:rsidR="009F3410" w:rsidRDefault="009F3410" w:rsidP="009F3410">
      <w:pPr>
        <w:spacing w:line="276" w:lineRule="auto"/>
        <w:jc w:val="both"/>
        <w:outlineLvl w:val="0"/>
        <w:rPr>
          <w:sz w:val="20"/>
        </w:rPr>
      </w:pPr>
    </w:p>
    <w:p w:rsidR="009F3410" w:rsidRPr="00E949CC" w:rsidRDefault="00E949CC" w:rsidP="00E949CC">
      <w:pPr>
        <w:pStyle w:val="ListParagraph"/>
        <w:numPr>
          <w:ilvl w:val="0"/>
          <w:numId w:val="9"/>
        </w:numPr>
        <w:spacing w:line="276" w:lineRule="auto"/>
        <w:jc w:val="both"/>
        <w:outlineLvl w:val="0"/>
        <w:rPr>
          <w:b/>
          <w:sz w:val="20"/>
        </w:rPr>
      </w:pPr>
      <w:r>
        <w:rPr>
          <w:b/>
          <w:sz w:val="20"/>
        </w:rPr>
        <w:t>Update from the Junior Doctor Survey and o</w:t>
      </w:r>
      <w:r w:rsidR="009F3410" w:rsidRPr="00E949CC">
        <w:rPr>
          <w:b/>
          <w:sz w:val="20"/>
        </w:rPr>
        <w:t>ngoing areas of work:</w:t>
      </w:r>
    </w:p>
    <w:p w:rsidR="00D80241" w:rsidRPr="009F3410" w:rsidRDefault="002E4244" w:rsidP="002E4244">
      <w:pPr>
        <w:numPr>
          <w:ilvl w:val="0"/>
          <w:numId w:val="11"/>
        </w:numPr>
        <w:spacing w:line="276" w:lineRule="auto"/>
        <w:jc w:val="both"/>
        <w:outlineLvl w:val="0"/>
        <w:rPr>
          <w:sz w:val="20"/>
        </w:rPr>
      </w:pPr>
      <w:r w:rsidRPr="009F3410">
        <w:rPr>
          <w:sz w:val="20"/>
        </w:rPr>
        <w:t>Induction information</w:t>
      </w:r>
    </w:p>
    <w:p w:rsidR="00D80241" w:rsidRPr="009F3410" w:rsidRDefault="002E4244" w:rsidP="002E4244">
      <w:pPr>
        <w:numPr>
          <w:ilvl w:val="0"/>
          <w:numId w:val="11"/>
        </w:numPr>
        <w:spacing w:line="276" w:lineRule="auto"/>
        <w:jc w:val="both"/>
        <w:outlineLvl w:val="0"/>
        <w:rPr>
          <w:sz w:val="20"/>
        </w:rPr>
      </w:pPr>
      <w:r w:rsidRPr="009F3410">
        <w:rPr>
          <w:sz w:val="20"/>
        </w:rPr>
        <w:t>IT system access</w:t>
      </w:r>
    </w:p>
    <w:p w:rsidR="00D80241" w:rsidRPr="009F3410" w:rsidRDefault="002E4244" w:rsidP="002E4244">
      <w:pPr>
        <w:numPr>
          <w:ilvl w:val="0"/>
          <w:numId w:val="11"/>
        </w:numPr>
        <w:spacing w:line="276" w:lineRule="auto"/>
        <w:jc w:val="both"/>
        <w:outlineLvl w:val="0"/>
        <w:rPr>
          <w:sz w:val="20"/>
        </w:rPr>
      </w:pPr>
      <w:r w:rsidRPr="009F3410">
        <w:rPr>
          <w:sz w:val="20"/>
        </w:rPr>
        <w:t>Clinical area access</w:t>
      </w:r>
    </w:p>
    <w:p w:rsidR="00D80241" w:rsidRPr="009F3410" w:rsidRDefault="002E4244" w:rsidP="002E4244">
      <w:pPr>
        <w:numPr>
          <w:ilvl w:val="0"/>
          <w:numId w:val="11"/>
        </w:numPr>
        <w:spacing w:line="276" w:lineRule="auto"/>
        <w:jc w:val="both"/>
        <w:outlineLvl w:val="0"/>
        <w:rPr>
          <w:sz w:val="20"/>
        </w:rPr>
      </w:pPr>
      <w:r w:rsidRPr="009F3410">
        <w:rPr>
          <w:sz w:val="20"/>
        </w:rPr>
        <w:t>Clarity of payslip</w:t>
      </w:r>
    </w:p>
    <w:p w:rsidR="00D80241" w:rsidRPr="009F3410" w:rsidRDefault="002E4244" w:rsidP="002E4244">
      <w:pPr>
        <w:numPr>
          <w:ilvl w:val="0"/>
          <w:numId w:val="11"/>
        </w:numPr>
        <w:spacing w:line="276" w:lineRule="auto"/>
        <w:jc w:val="both"/>
        <w:outlineLvl w:val="0"/>
        <w:rPr>
          <w:sz w:val="20"/>
        </w:rPr>
      </w:pPr>
      <w:r w:rsidRPr="009F3410">
        <w:rPr>
          <w:sz w:val="20"/>
        </w:rPr>
        <w:t>HR issues</w:t>
      </w:r>
    </w:p>
    <w:p w:rsidR="00D80241" w:rsidRPr="009F3410" w:rsidRDefault="002E4244" w:rsidP="002E4244">
      <w:pPr>
        <w:numPr>
          <w:ilvl w:val="0"/>
          <w:numId w:val="11"/>
        </w:numPr>
        <w:spacing w:line="276" w:lineRule="auto"/>
        <w:jc w:val="both"/>
        <w:outlineLvl w:val="0"/>
        <w:rPr>
          <w:sz w:val="20"/>
        </w:rPr>
      </w:pPr>
      <w:r w:rsidRPr="009F3410">
        <w:rPr>
          <w:sz w:val="20"/>
        </w:rPr>
        <w:t>Service  Vs Training balance</w:t>
      </w:r>
    </w:p>
    <w:p w:rsidR="00D80241" w:rsidRPr="009F3410" w:rsidRDefault="002E4244" w:rsidP="002E4244">
      <w:pPr>
        <w:numPr>
          <w:ilvl w:val="0"/>
          <w:numId w:val="11"/>
        </w:numPr>
        <w:spacing w:line="276" w:lineRule="auto"/>
        <w:jc w:val="both"/>
        <w:outlineLvl w:val="0"/>
        <w:rPr>
          <w:sz w:val="20"/>
        </w:rPr>
      </w:pPr>
      <w:r w:rsidRPr="009F3410">
        <w:rPr>
          <w:sz w:val="20"/>
        </w:rPr>
        <w:t>Mandatory training requirements</w:t>
      </w:r>
    </w:p>
    <w:p w:rsidR="009F3410" w:rsidRDefault="009F3410" w:rsidP="00D56457">
      <w:pPr>
        <w:spacing w:line="276" w:lineRule="auto"/>
        <w:jc w:val="both"/>
        <w:outlineLvl w:val="0"/>
        <w:rPr>
          <w:sz w:val="20"/>
        </w:rPr>
      </w:pPr>
    </w:p>
    <w:p w:rsidR="00AE7E3E" w:rsidRPr="00592A88" w:rsidRDefault="00592A88" w:rsidP="00592A88">
      <w:pPr>
        <w:pStyle w:val="ListParagraph"/>
        <w:numPr>
          <w:ilvl w:val="0"/>
          <w:numId w:val="18"/>
        </w:numPr>
        <w:spacing w:line="276" w:lineRule="auto"/>
        <w:jc w:val="both"/>
        <w:outlineLvl w:val="0"/>
        <w:rPr>
          <w:b/>
          <w:sz w:val="20"/>
        </w:rPr>
      </w:pPr>
      <w:r>
        <w:rPr>
          <w:b/>
          <w:sz w:val="20"/>
        </w:rPr>
        <w:t>Feedback from Trainees</w:t>
      </w:r>
    </w:p>
    <w:p w:rsidR="00F83629" w:rsidRPr="00592A88" w:rsidRDefault="00D74BCB" w:rsidP="00592A88">
      <w:pPr>
        <w:pStyle w:val="ListParagraph"/>
        <w:numPr>
          <w:ilvl w:val="0"/>
          <w:numId w:val="16"/>
        </w:numPr>
        <w:spacing w:line="276" w:lineRule="auto"/>
        <w:jc w:val="both"/>
        <w:outlineLvl w:val="0"/>
        <w:rPr>
          <w:sz w:val="20"/>
        </w:rPr>
      </w:pPr>
      <w:r w:rsidRPr="00592A88">
        <w:rPr>
          <w:sz w:val="20"/>
        </w:rPr>
        <w:t xml:space="preserve">ST3-7 still not reporting. </w:t>
      </w:r>
      <w:r w:rsidR="00EA5AE6">
        <w:rPr>
          <w:sz w:val="20"/>
        </w:rPr>
        <w:t>Why? Maybe negotiating changes through other routes</w:t>
      </w:r>
    </w:p>
    <w:p w:rsidR="00EA5AE6" w:rsidRDefault="00EA5AE6" w:rsidP="00086287">
      <w:pPr>
        <w:pStyle w:val="ListParagraph"/>
        <w:numPr>
          <w:ilvl w:val="0"/>
          <w:numId w:val="16"/>
        </w:numPr>
        <w:spacing w:line="276" w:lineRule="auto"/>
        <w:jc w:val="both"/>
        <w:outlineLvl w:val="0"/>
        <w:rPr>
          <w:sz w:val="20"/>
        </w:rPr>
      </w:pPr>
      <w:r w:rsidRPr="00EA5AE6">
        <w:rPr>
          <w:sz w:val="20"/>
        </w:rPr>
        <w:t>Generally have less</w:t>
      </w:r>
      <w:r w:rsidR="00F83629" w:rsidRPr="00EA5AE6">
        <w:rPr>
          <w:sz w:val="20"/>
        </w:rPr>
        <w:t xml:space="preserve"> ER’s </w:t>
      </w:r>
      <w:r w:rsidRPr="00EA5AE6">
        <w:rPr>
          <w:sz w:val="20"/>
        </w:rPr>
        <w:t>where a specialty has</w:t>
      </w:r>
      <w:r w:rsidR="00F83629" w:rsidRPr="00EA5AE6">
        <w:rPr>
          <w:sz w:val="20"/>
        </w:rPr>
        <w:t xml:space="preserve"> a robust handover system and the trainees usually finish</w:t>
      </w:r>
      <w:r w:rsidRPr="00EA5AE6">
        <w:rPr>
          <w:sz w:val="20"/>
        </w:rPr>
        <w:t xml:space="preserve"> together. </w:t>
      </w:r>
    </w:p>
    <w:p w:rsidR="00D74BCB" w:rsidRPr="00592A88" w:rsidRDefault="00D74BCB" w:rsidP="00592A88">
      <w:pPr>
        <w:pStyle w:val="ListParagraph"/>
        <w:numPr>
          <w:ilvl w:val="0"/>
          <w:numId w:val="16"/>
        </w:numPr>
        <w:spacing w:line="276" w:lineRule="auto"/>
        <w:jc w:val="both"/>
        <w:outlineLvl w:val="0"/>
        <w:rPr>
          <w:sz w:val="20"/>
        </w:rPr>
      </w:pPr>
      <w:r w:rsidRPr="00592A88">
        <w:rPr>
          <w:sz w:val="20"/>
        </w:rPr>
        <w:t>Lack of closure on ER’s although told at the beginning that the department supports exception reporting.</w:t>
      </w:r>
      <w:r w:rsidR="00D3359D">
        <w:rPr>
          <w:sz w:val="20"/>
        </w:rPr>
        <w:t xml:space="preserve"> GOS will take up with all individuals and departments where reports are not handled in a timely manner.</w:t>
      </w:r>
    </w:p>
    <w:p w:rsidR="00D74BCB" w:rsidRPr="00592A88" w:rsidRDefault="00D3359D" w:rsidP="00592A88">
      <w:pPr>
        <w:pStyle w:val="ListParagraph"/>
        <w:numPr>
          <w:ilvl w:val="0"/>
          <w:numId w:val="16"/>
        </w:numPr>
        <w:spacing w:line="276" w:lineRule="auto"/>
        <w:jc w:val="both"/>
        <w:outlineLvl w:val="0"/>
        <w:rPr>
          <w:sz w:val="20"/>
        </w:rPr>
      </w:pPr>
      <w:r>
        <w:rPr>
          <w:sz w:val="20"/>
        </w:rPr>
        <w:t>GOS would be keen to hear of any problems or discouragement with exception reporting</w:t>
      </w:r>
    </w:p>
    <w:p w:rsidR="00D74BCB" w:rsidRPr="00592A88" w:rsidRDefault="00592A88" w:rsidP="00592A88">
      <w:pPr>
        <w:pStyle w:val="ListParagraph"/>
        <w:numPr>
          <w:ilvl w:val="0"/>
          <w:numId w:val="16"/>
        </w:numPr>
        <w:spacing w:line="276" w:lineRule="auto"/>
        <w:jc w:val="both"/>
        <w:outlineLvl w:val="0"/>
        <w:rPr>
          <w:sz w:val="20"/>
        </w:rPr>
      </w:pPr>
      <w:r w:rsidRPr="00592A88">
        <w:rPr>
          <w:sz w:val="20"/>
        </w:rPr>
        <w:t>There is an overall feeling</w:t>
      </w:r>
      <w:r w:rsidR="00D74BCB" w:rsidRPr="00592A88">
        <w:rPr>
          <w:sz w:val="20"/>
        </w:rPr>
        <w:t xml:space="preserve"> that education supervisors don’t fully understand the ER system.</w:t>
      </w:r>
    </w:p>
    <w:p w:rsidR="00D74BCB" w:rsidRPr="00592A88" w:rsidRDefault="00D74BCB" w:rsidP="00592A88">
      <w:pPr>
        <w:pStyle w:val="ListParagraph"/>
        <w:numPr>
          <w:ilvl w:val="0"/>
          <w:numId w:val="16"/>
        </w:numPr>
        <w:spacing w:line="276" w:lineRule="auto"/>
        <w:jc w:val="both"/>
        <w:outlineLvl w:val="0"/>
        <w:rPr>
          <w:sz w:val="20"/>
        </w:rPr>
      </w:pPr>
      <w:r w:rsidRPr="00592A88">
        <w:rPr>
          <w:sz w:val="20"/>
        </w:rPr>
        <w:t xml:space="preserve">GOS has been meeting smaller </w:t>
      </w:r>
      <w:r w:rsidR="00A35E4C" w:rsidRPr="00592A88">
        <w:rPr>
          <w:sz w:val="20"/>
        </w:rPr>
        <w:t>departments</w:t>
      </w:r>
      <w:r w:rsidRPr="00592A88">
        <w:rPr>
          <w:sz w:val="20"/>
        </w:rPr>
        <w:t xml:space="preserve"> and has spoken </w:t>
      </w:r>
      <w:r w:rsidR="00A35E4C" w:rsidRPr="00592A88">
        <w:rPr>
          <w:sz w:val="20"/>
        </w:rPr>
        <w:t>to education</w:t>
      </w:r>
      <w:r w:rsidRPr="00592A88">
        <w:rPr>
          <w:sz w:val="20"/>
        </w:rPr>
        <w:t xml:space="preserve"> supervisors and trainees</w:t>
      </w:r>
      <w:r w:rsidR="00D3359D">
        <w:rPr>
          <w:sz w:val="20"/>
        </w:rPr>
        <w:t>. GOS is willing to visit any department to support ES and trainees.</w:t>
      </w:r>
    </w:p>
    <w:p w:rsidR="00592A88" w:rsidRPr="00592A88" w:rsidRDefault="00592A88" w:rsidP="00592A88">
      <w:pPr>
        <w:pStyle w:val="ListParagraph"/>
        <w:numPr>
          <w:ilvl w:val="0"/>
          <w:numId w:val="16"/>
        </w:numPr>
        <w:spacing w:line="276" w:lineRule="auto"/>
        <w:jc w:val="both"/>
        <w:outlineLvl w:val="0"/>
        <w:rPr>
          <w:sz w:val="20"/>
        </w:rPr>
      </w:pPr>
      <w:r w:rsidRPr="00592A88">
        <w:rPr>
          <w:sz w:val="20"/>
        </w:rPr>
        <w:t xml:space="preserve">GOS </w:t>
      </w:r>
      <w:r w:rsidR="00D3359D">
        <w:rPr>
          <w:sz w:val="20"/>
        </w:rPr>
        <w:t>understands</w:t>
      </w:r>
      <w:r w:rsidRPr="00592A88">
        <w:rPr>
          <w:sz w:val="20"/>
        </w:rPr>
        <w:t xml:space="preserve"> that ER’s are usually the tip of the iceberg and that trainee</w:t>
      </w:r>
      <w:r w:rsidR="00D3359D">
        <w:rPr>
          <w:sz w:val="20"/>
        </w:rPr>
        <w:t xml:space="preserve"> may</w:t>
      </w:r>
      <w:r w:rsidRPr="00592A88">
        <w:rPr>
          <w:sz w:val="20"/>
        </w:rPr>
        <w:t xml:space="preserve"> use the ER system as a last resort</w:t>
      </w:r>
      <w:r w:rsidR="00D3359D">
        <w:rPr>
          <w:sz w:val="20"/>
        </w:rPr>
        <w:t xml:space="preserve"> where other options have not helped</w:t>
      </w:r>
    </w:p>
    <w:p w:rsidR="00592A88" w:rsidRPr="00592A88" w:rsidRDefault="00D3359D" w:rsidP="00592A88">
      <w:pPr>
        <w:pStyle w:val="ListParagraph"/>
        <w:numPr>
          <w:ilvl w:val="0"/>
          <w:numId w:val="16"/>
        </w:numPr>
        <w:spacing w:line="276" w:lineRule="auto"/>
        <w:jc w:val="both"/>
        <w:outlineLvl w:val="0"/>
        <w:rPr>
          <w:sz w:val="20"/>
        </w:rPr>
      </w:pPr>
      <w:r>
        <w:rPr>
          <w:sz w:val="20"/>
        </w:rPr>
        <w:t xml:space="preserve">GOS </w:t>
      </w:r>
      <w:r w:rsidR="00592A88" w:rsidRPr="00592A88">
        <w:rPr>
          <w:sz w:val="20"/>
        </w:rPr>
        <w:t>would like to improve the attendance of the Junior Doctor Forum</w:t>
      </w:r>
      <w:r>
        <w:rPr>
          <w:sz w:val="20"/>
        </w:rPr>
        <w:t xml:space="preserve"> – please contact with any ideas.</w:t>
      </w:r>
    </w:p>
    <w:p w:rsidR="00D74BCB" w:rsidRPr="00592A88" w:rsidRDefault="00D74BCB" w:rsidP="00592A88">
      <w:pPr>
        <w:pStyle w:val="ListParagraph"/>
        <w:numPr>
          <w:ilvl w:val="0"/>
          <w:numId w:val="18"/>
        </w:numPr>
        <w:spacing w:line="276" w:lineRule="auto"/>
        <w:jc w:val="both"/>
        <w:outlineLvl w:val="0"/>
        <w:rPr>
          <w:b/>
          <w:sz w:val="20"/>
        </w:rPr>
      </w:pPr>
      <w:r w:rsidRPr="00592A88">
        <w:rPr>
          <w:b/>
          <w:sz w:val="20"/>
        </w:rPr>
        <w:t>Education Issues</w:t>
      </w:r>
    </w:p>
    <w:p w:rsidR="00D74BCB" w:rsidRPr="00592A88" w:rsidRDefault="00D74BCB" w:rsidP="00592A88">
      <w:pPr>
        <w:pStyle w:val="ListParagraph"/>
        <w:numPr>
          <w:ilvl w:val="2"/>
          <w:numId w:val="19"/>
        </w:numPr>
        <w:spacing w:line="276" w:lineRule="auto"/>
        <w:ind w:left="757"/>
        <w:jc w:val="both"/>
        <w:outlineLvl w:val="0"/>
        <w:rPr>
          <w:sz w:val="20"/>
        </w:rPr>
      </w:pPr>
      <w:r w:rsidRPr="00592A88">
        <w:rPr>
          <w:sz w:val="20"/>
        </w:rPr>
        <w:t>Study Leave</w:t>
      </w:r>
      <w:r w:rsidR="00D3359D">
        <w:rPr>
          <w:sz w:val="20"/>
        </w:rPr>
        <w:t xml:space="preserve"> applications and funding queries not being responded to by PGMC</w:t>
      </w:r>
    </w:p>
    <w:p w:rsidR="00A35E4C" w:rsidRPr="00592A88" w:rsidRDefault="00D3359D" w:rsidP="00592A88">
      <w:pPr>
        <w:pStyle w:val="ListParagraph"/>
        <w:numPr>
          <w:ilvl w:val="2"/>
          <w:numId w:val="19"/>
        </w:numPr>
        <w:spacing w:line="276" w:lineRule="auto"/>
        <w:ind w:left="757"/>
        <w:jc w:val="both"/>
        <w:outlineLvl w:val="0"/>
        <w:rPr>
          <w:sz w:val="20"/>
        </w:rPr>
      </w:pPr>
      <w:r>
        <w:rPr>
          <w:sz w:val="20"/>
        </w:rPr>
        <w:t>The Forum requested an update on study leave funding changes</w:t>
      </w:r>
    </w:p>
    <w:p w:rsidR="00A35E4C" w:rsidRPr="00592A88" w:rsidRDefault="00A35E4C" w:rsidP="00592A88">
      <w:pPr>
        <w:pStyle w:val="ListParagraph"/>
        <w:numPr>
          <w:ilvl w:val="2"/>
          <w:numId w:val="19"/>
        </w:numPr>
        <w:spacing w:line="276" w:lineRule="auto"/>
        <w:ind w:left="757"/>
        <w:jc w:val="both"/>
        <w:outlineLvl w:val="0"/>
        <w:rPr>
          <w:sz w:val="20"/>
        </w:rPr>
      </w:pPr>
      <w:r w:rsidRPr="00592A88">
        <w:rPr>
          <w:sz w:val="20"/>
        </w:rPr>
        <w:t>Trainees have had problem with Intrepid not working</w:t>
      </w:r>
    </w:p>
    <w:p w:rsidR="00A35E4C" w:rsidRDefault="00A35E4C" w:rsidP="00D56457">
      <w:pPr>
        <w:spacing w:line="276" w:lineRule="auto"/>
        <w:jc w:val="both"/>
        <w:outlineLvl w:val="0"/>
        <w:rPr>
          <w:sz w:val="20"/>
        </w:rPr>
      </w:pPr>
      <w:r w:rsidRPr="00A35E4C">
        <w:rPr>
          <w:b/>
          <w:sz w:val="20"/>
        </w:rPr>
        <w:t>Action:</w:t>
      </w:r>
      <w:r>
        <w:rPr>
          <w:sz w:val="20"/>
        </w:rPr>
        <w:t xml:space="preserve"> GOS to </w:t>
      </w:r>
      <w:r w:rsidR="00D3359D">
        <w:rPr>
          <w:sz w:val="20"/>
        </w:rPr>
        <w:t>raise with DME</w:t>
      </w:r>
    </w:p>
    <w:p w:rsidR="00A35E4C" w:rsidRPr="00D3359D" w:rsidRDefault="00592A88" w:rsidP="00D3359D">
      <w:pPr>
        <w:spacing w:line="276" w:lineRule="auto"/>
        <w:jc w:val="both"/>
        <w:outlineLvl w:val="0"/>
        <w:rPr>
          <w:b/>
          <w:sz w:val="20"/>
        </w:rPr>
      </w:pPr>
      <w:r w:rsidRPr="00D3359D">
        <w:rPr>
          <w:b/>
          <w:sz w:val="20"/>
        </w:rPr>
        <w:t xml:space="preserve">Guardian of Speaking Up </w:t>
      </w:r>
      <w:r w:rsidR="00D3112F" w:rsidRPr="00D3359D">
        <w:rPr>
          <w:b/>
          <w:sz w:val="20"/>
        </w:rPr>
        <w:t>Update</w:t>
      </w:r>
      <w:r w:rsidR="00D3359D">
        <w:rPr>
          <w:b/>
          <w:sz w:val="20"/>
        </w:rPr>
        <w:t xml:space="preserve"> (Georgina Charlton)</w:t>
      </w:r>
    </w:p>
    <w:p w:rsidR="00570869" w:rsidRPr="00D47373" w:rsidRDefault="00D3112F" w:rsidP="00D47373">
      <w:pPr>
        <w:pStyle w:val="ListParagraph"/>
        <w:numPr>
          <w:ilvl w:val="0"/>
          <w:numId w:val="20"/>
        </w:numPr>
        <w:spacing w:line="276" w:lineRule="auto"/>
        <w:jc w:val="both"/>
        <w:outlineLvl w:val="0"/>
        <w:rPr>
          <w:sz w:val="20"/>
        </w:rPr>
      </w:pPr>
      <w:r w:rsidRPr="00D47373">
        <w:rPr>
          <w:sz w:val="20"/>
        </w:rPr>
        <w:t xml:space="preserve">Works with the </w:t>
      </w:r>
      <w:r w:rsidR="00570869" w:rsidRPr="00D47373">
        <w:rPr>
          <w:sz w:val="20"/>
        </w:rPr>
        <w:t>Clinical Leadership Team</w:t>
      </w:r>
    </w:p>
    <w:p w:rsidR="00570869" w:rsidRPr="00D3359D" w:rsidRDefault="00570869" w:rsidP="00E87A54">
      <w:pPr>
        <w:pStyle w:val="ListParagraph"/>
        <w:numPr>
          <w:ilvl w:val="0"/>
          <w:numId w:val="20"/>
        </w:numPr>
        <w:spacing w:line="276" w:lineRule="auto"/>
        <w:jc w:val="both"/>
        <w:outlineLvl w:val="0"/>
        <w:rPr>
          <w:sz w:val="20"/>
        </w:rPr>
      </w:pPr>
      <w:r w:rsidRPr="00D3359D">
        <w:rPr>
          <w:sz w:val="20"/>
        </w:rPr>
        <w:t xml:space="preserve">Deals with any issues </w:t>
      </w:r>
      <w:r w:rsidR="00D3359D" w:rsidRPr="00D3359D">
        <w:rPr>
          <w:sz w:val="20"/>
        </w:rPr>
        <w:t>of concern that they do not feel able to raise with their line manager</w:t>
      </w:r>
      <w:r w:rsidR="00D3359D">
        <w:rPr>
          <w:sz w:val="20"/>
        </w:rPr>
        <w:t>.</w:t>
      </w:r>
    </w:p>
    <w:p w:rsidR="00570869" w:rsidRPr="00D47373" w:rsidRDefault="00570869" w:rsidP="00D47373">
      <w:pPr>
        <w:pStyle w:val="ListParagraph"/>
        <w:numPr>
          <w:ilvl w:val="0"/>
          <w:numId w:val="20"/>
        </w:numPr>
        <w:spacing w:line="276" w:lineRule="auto"/>
        <w:jc w:val="both"/>
        <w:outlineLvl w:val="0"/>
        <w:rPr>
          <w:sz w:val="20"/>
        </w:rPr>
      </w:pPr>
      <w:r w:rsidRPr="00D47373">
        <w:rPr>
          <w:sz w:val="20"/>
        </w:rPr>
        <w:t xml:space="preserve">&gt;100 cases </w:t>
      </w:r>
      <w:r w:rsidR="00D3359D">
        <w:rPr>
          <w:sz w:val="20"/>
        </w:rPr>
        <w:t>raised to date</w:t>
      </w:r>
    </w:p>
    <w:p w:rsidR="00D3359D" w:rsidRDefault="00570869" w:rsidP="00CF0986">
      <w:pPr>
        <w:pStyle w:val="ListParagraph"/>
        <w:numPr>
          <w:ilvl w:val="0"/>
          <w:numId w:val="20"/>
        </w:numPr>
        <w:spacing w:line="276" w:lineRule="auto"/>
        <w:jc w:val="both"/>
        <w:outlineLvl w:val="0"/>
        <w:rPr>
          <w:sz w:val="20"/>
        </w:rPr>
      </w:pPr>
      <w:r w:rsidRPr="00D3359D">
        <w:rPr>
          <w:sz w:val="20"/>
        </w:rPr>
        <w:lastRenderedPageBreak/>
        <w:t xml:space="preserve">If </w:t>
      </w:r>
      <w:proofErr w:type="gramStart"/>
      <w:r w:rsidRPr="00D3359D">
        <w:rPr>
          <w:sz w:val="20"/>
        </w:rPr>
        <w:t>Junior</w:t>
      </w:r>
      <w:proofErr w:type="gramEnd"/>
      <w:r w:rsidRPr="00D3359D">
        <w:rPr>
          <w:sz w:val="20"/>
        </w:rPr>
        <w:t xml:space="preserve"> doctors feel unsafe and </w:t>
      </w:r>
      <w:r w:rsidR="00D3359D" w:rsidRPr="00D3359D">
        <w:rPr>
          <w:sz w:val="20"/>
        </w:rPr>
        <w:t xml:space="preserve">cannot raise with ES or educational lead </w:t>
      </w:r>
      <w:r w:rsidRPr="00D3359D">
        <w:rPr>
          <w:sz w:val="20"/>
        </w:rPr>
        <w:t xml:space="preserve">then </w:t>
      </w:r>
      <w:r w:rsidR="00D3359D" w:rsidRPr="00D3359D">
        <w:rPr>
          <w:sz w:val="20"/>
        </w:rPr>
        <w:t xml:space="preserve">Freedom to Speak Up Guardian is someone they could talk to. </w:t>
      </w:r>
    </w:p>
    <w:p w:rsidR="00AE7E3E" w:rsidRPr="00D3359D" w:rsidRDefault="00570869" w:rsidP="003F26C6">
      <w:pPr>
        <w:pStyle w:val="ListParagraph"/>
        <w:numPr>
          <w:ilvl w:val="0"/>
          <w:numId w:val="20"/>
        </w:numPr>
        <w:spacing w:line="276" w:lineRule="auto"/>
        <w:jc w:val="both"/>
        <w:outlineLvl w:val="0"/>
        <w:rPr>
          <w:sz w:val="20"/>
        </w:rPr>
      </w:pPr>
      <w:r w:rsidRPr="00D3359D">
        <w:rPr>
          <w:sz w:val="20"/>
        </w:rPr>
        <w:t>NHS England funds this full time post and is encouraging it nationally and to include GP surgeries</w:t>
      </w:r>
    </w:p>
    <w:p w:rsidR="00AE7E3E" w:rsidRDefault="00AE7E3E" w:rsidP="00D56457">
      <w:pPr>
        <w:spacing w:line="276" w:lineRule="auto"/>
        <w:jc w:val="both"/>
        <w:outlineLvl w:val="0"/>
        <w:rPr>
          <w:sz w:val="20"/>
        </w:rPr>
      </w:pPr>
    </w:p>
    <w:p w:rsidR="00CB030C" w:rsidRPr="00CB030C" w:rsidRDefault="00CB030C" w:rsidP="00383387">
      <w:pPr>
        <w:spacing w:line="276" w:lineRule="auto"/>
        <w:jc w:val="both"/>
        <w:outlineLvl w:val="0"/>
        <w:rPr>
          <w:rFonts w:cs="Arial"/>
          <w:sz w:val="20"/>
        </w:rPr>
      </w:pPr>
    </w:p>
    <w:p w:rsidR="006C19E7" w:rsidRPr="00411525" w:rsidRDefault="006C19E7" w:rsidP="00DC7609">
      <w:pPr>
        <w:spacing w:line="276" w:lineRule="auto"/>
        <w:jc w:val="both"/>
        <w:outlineLvl w:val="0"/>
        <w:rPr>
          <w:rFonts w:cs="Arial"/>
          <w:sz w:val="20"/>
        </w:rPr>
      </w:pPr>
    </w:p>
    <w:p w:rsidR="006C19E7" w:rsidRPr="00411525" w:rsidRDefault="006C19E7" w:rsidP="00DC7609">
      <w:pPr>
        <w:spacing w:line="276" w:lineRule="auto"/>
        <w:jc w:val="both"/>
        <w:outlineLvl w:val="0"/>
        <w:rPr>
          <w:rFonts w:cs="Arial"/>
          <w:sz w:val="20"/>
        </w:rPr>
      </w:pPr>
      <w:r w:rsidRPr="00411525">
        <w:rPr>
          <w:rFonts w:cs="Arial"/>
          <w:b/>
          <w:sz w:val="20"/>
        </w:rPr>
        <w:t xml:space="preserve">DATE OF NEXT MEETINGS: </w:t>
      </w:r>
    </w:p>
    <w:p w:rsidR="009954D9" w:rsidRPr="009954D9" w:rsidRDefault="000E2F44" w:rsidP="002E4244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25</w:t>
      </w:r>
      <w:r w:rsidR="009954D9" w:rsidRPr="009954D9">
        <w:rPr>
          <w:rFonts w:cs="Arial"/>
          <w:sz w:val="20"/>
          <w:vertAlign w:val="superscript"/>
        </w:rPr>
        <w:t>th</w:t>
      </w:r>
      <w:r w:rsidR="009954D9" w:rsidRPr="009954D9">
        <w:rPr>
          <w:rFonts w:cs="Arial"/>
          <w:sz w:val="20"/>
        </w:rPr>
        <w:t xml:space="preserve"> June 2018</w:t>
      </w:r>
      <w:r w:rsidR="009954D9">
        <w:rPr>
          <w:rFonts w:cs="Arial"/>
          <w:sz w:val="20"/>
        </w:rPr>
        <w:tab/>
        <w:t xml:space="preserve">      </w:t>
      </w:r>
      <w:r w:rsidR="009954D9" w:rsidRPr="00411525">
        <w:rPr>
          <w:rFonts w:cs="Arial"/>
          <w:sz w:val="20"/>
        </w:rPr>
        <w:t>15:00pm – 17:00pm</w:t>
      </w:r>
      <w:r w:rsidR="009954D9" w:rsidRPr="00411525">
        <w:rPr>
          <w:rFonts w:cs="Arial"/>
          <w:b/>
          <w:sz w:val="20"/>
        </w:rPr>
        <w:t xml:space="preserve">  </w:t>
      </w:r>
    </w:p>
    <w:p w:rsidR="009954D9" w:rsidRPr="009954D9" w:rsidRDefault="009954D9" w:rsidP="002E4244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</w:rPr>
      </w:pPr>
      <w:r w:rsidRPr="009954D9">
        <w:rPr>
          <w:rFonts w:cs="Arial"/>
          <w:sz w:val="20"/>
        </w:rPr>
        <w:t>17</w:t>
      </w:r>
      <w:r w:rsidRPr="009954D9">
        <w:rPr>
          <w:rFonts w:cs="Arial"/>
          <w:sz w:val="20"/>
          <w:vertAlign w:val="superscript"/>
        </w:rPr>
        <w:t>th</w:t>
      </w:r>
      <w:r w:rsidRPr="009954D9">
        <w:rPr>
          <w:rFonts w:cs="Arial"/>
          <w:sz w:val="20"/>
        </w:rPr>
        <w:t xml:space="preserve"> Sept 2018</w:t>
      </w:r>
      <w:r>
        <w:rPr>
          <w:rFonts w:cs="Arial"/>
          <w:sz w:val="20"/>
        </w:rPr>
        <w:t xml:space="preserve">         </w:t>
      </w:r>
      <w:r w:rsidRPr="00411525">
        <w:rPr>
          <w:rFonts w:cs="Arial"/>
          <w:sz w:val="20"/>
        </w:rPr>
        <w:t>15:00pm – 17:00pm</w:t>
      </w:r>
      <w:r w:rsidRPr="00411525">
        <w:rPr>
          <w:rFonts w:cs="Arial"/>
          <w:b/>
          <w:sz w:val="20"/>
        </w:rPr>
        <w:t xml:space="preserve">  </w:t>
      </w:r>
    </w:p>
    <w:p w:rsidR="009954D9" w:rsidRPr="009954D9" w:rsidRDefault="009954D9" w:rsidP="002E4244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</w:rPr>
      </w:pPr>
      <w:r w:rsidRPr="009954D9">
        <w:rPr>
          <w:rFonts w:cs="Arial"/>
          <w:sz w:val="20"/>
        </w:rPr>
        <w:t>10</w:t>
      </w:r>
      <w:r w:rsidRPr="009954D9">
        <w:rPr>
          <w:rFonts w:cs="Arial"/>
          <w:sz w:val="20"/>
          <w:vertAlign w:val="superscript"/>
        </w:rPr>
        <w:t>th</w:t>
      </w:r>
      <w:r w:rsidRPr="009954D9">
        <w:rPr>
          <w:rFonts w:cs="Arial"/>
          <w:sz w:val="20"/>
        </w:rPr>
        <w:t xml:space="preserve"> Dec 2018</w:t>
      </w:r>
      <w:r>
        <w:rPr>
          <w:rFonts w:cs="Arial"/>
          <w:sz w:val="20"/>
        </w:rPr>
        <w:t xml:space="preserve">          </w:t>
      </w:r>
      <w:r w:rsidRPr="00411525">
        <w:rPr>
          <w:rFonts w:cs="Arial"/>
          <w:sz w:val="20"/>
        </w:rPr>
        <w:t>15:00pm – 17:00pm</w:t>
      </w:r>
      <w:r w:rsidRPr="00411525">
        <w:rPr>
          <w:rFonts w:cs="Arial"/>
          <w:b/>
          <w:sz w:val="20"/>
        </w:rPr>
        <w:t xml:space="preserve">  </w:t>
      </w:r>
    </w:p>
    <w:p w:rsidR="006C19E7" w:rsidRPr="00BA3038" w:rsidRDefault="006C19E7" w:rsidP="0082728C">
      <w:pPr>
        <w:jc w:val="both"/>
        <w:rPr>
          <w:rFonts w:cs="Arial"/>
          <w:b/>
          <w:color w:val="FFCC00"/>
          <w:sz w:val="20"/>
        </w:rPr>
      </w:pPr>
    </w:p>
    <w:sectPr w:rsidR="006C19E7" w:rsidRPr="00BA3038" w:rsidSect="009755D7">
      <w:footerReference w:type="default" r:id="rId18"/>
      <w:pgSz w:w="11906" w:h="16838"/>
      <w:pgMar w:top="1440" w:right="144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EA8" w:rsidRDefault="00717EA8" w:rsidP="00717EA8">
      <w:r>
        <w:separator/>
      </w:r>
    </w:p>
  </w:endnote>
  <w:endnote w:type="continuationSeparator" w:id="0">
    <w:p w:rsidR="00717EA8" w:rsidRDefault="00717EA8" w:rsidP="0071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EA8" w:rsidRPr="00717EA8" w:rsidRDefault="00717EA8" w:rsidP="00717EA8">
    <w:pPr>
      <w:pStyle w:val="Footer"/>
      <w:jc w:val="right"/>
      <w:rPr>
        <w:caps/>
        <w:noProof/>
        <w:color w:val="4F81BD" w:themeColor="accent1"/>
        <w:sz w:val="20"/>
      </w:rPr>
    </w:pPr>
    <w:r w:rsidRPr="00717EA8">
      <w:rPr>
        <w:caps/>
        <w:color w:val="4F81BD" w:themeColor="accent1"/>
        <w:sz w:val="20"/>
      </w:rPr>
      <w:fldChar w:fldCharType="begin"/>
    </w:r>
    <w:r w:rsidRPr="00717EA8">
      <w:rPr>
        <w:caps/>
        <w:color w:val="4F81BD" w:themeColor="accent1"/>
        <w:sz w:val="20"/>
      </w:rPr>
      <w:instrText xml:space="preserve"> PAGE   \* MERGEFORMAT </w:instrText>
    </w:r>
    <w:r w:rsidRPr="00717EA8">
      <w:rPr>
        <w:caps/>
        <w:color w:val="4F81BD" w:themeColor="accent1"/>
        <w:sz w:val="20"/>
      </w:rPr>
      <w:fldChar w:fldCharType="separate"/>
    </w:r>
    <w:r w:rsidR="00B56359">
      <w:rPr>
        <w:caps/>
        <w:noProof/>
        <w:color w:val="4F81BD" w:themeColor="accent1"/>
        <w:sz w:val="20"/>
      </w:rPr>
      <w:t>2</w:t>
    </w:r>
    <w:r w:rsidRPr="00717EA8">
      <w:rPr>
        <w:caps/>
        <w:noProof/>
        <w:color w:val="4F81BD" w:themeColor="accent1"/>
        <w:sz w:val="20"/>
      </w:rPr>
      <w:fldChar w:fldCharType="end"/>
    </w:r>
  </w:p>
  <w:p w:rsidR="00717EA8" w:rsidRDefault="00717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EA8" w:rsidRDefault="00717EA8" w:rsidP="00717EA8">
      <w:r>
        <w:separator/>
      </w:r>
    </w:p>
  </w:footnote>
  <w:footnote w:type="continuationSeparator" w:id="0">
    <w:p w:rsidR="00717EA8" w:rsidRDefault="00717EA8" w:rsidP="0071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C48"/>
    <w:multiLevelType w:val="hybridMultilevel"/>
    <w:tmpl w:val="84065680"/>
    <w:lvl w:ilvl="0" w:tplc="09A20B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042A2">
      <w:start w:val="16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84B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010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469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82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4F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899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E0F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96F"/>
    <w:multiLevelType w:val="hybridMultilevel"/>
    <w:tmpl w:val="5D201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21AD"/>
    <w:multiLevelType w:val="hybridMultilevel"/>
    <w:tmpl w:val="54DE305A"/>
    <w:lvl w:ilvl="0" w:tplc="244A9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61E0"/>
    <w:multiLevelType w:val="hybridMultilevel"/>
    <w:tmpl w:val="3B92B87E"/>
    <w:lvl w:ilvl="0" w:tplc="CE5EA558">
      <w:start w:val="11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1F200E2"/>
    <w:multiLevelType w:val="hybridMultilevel"/>
    <w:tmpl w:val="E5A47F14"/>
    <w:lvl w:ilvl="0" w:tplc="6CB24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EA558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83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4B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C0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6B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AE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2B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05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FD25F5"/>
    <w:multiLevelType w:val="hybridMultilevel"/>
    <w:tmpl w:val="A868073E"/>
    <w:lvl w:ilvl="0" w:tplc="244A9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A5861"/>
    <w:multiLevelType w:val="hybridMultilevel"/>
    <w:tmpl w:val="A57867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CE5EA558">
      <w:start w:val="110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DED1210"/>
    <w:multiLevelType w:val="hybridMultilevel"/>
    <w:tmpl w:val="51EE6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32C43"/>
    <w:multiLevelType w:val="multilevel"/>
    <w:tmpl w:val="767292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B4A3F09"/>
    <w:multiLevelType w:val="hybridMultilevel"/>
    <w:tmpl w:val="722090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049784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9C72776"/>
    <w:multiLevelType w:val="hybridMultilevel"/>
    <w:tmpl w:val="1F347712"/>
    <w:lvl w:ilvl="0" w:tplc="244A9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88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E8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0C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8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9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A8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D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4B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9D07BD7"/>
    <w:multiLevelType w:val="hybridMultilevel"/>
    <w:tmpl w:val="95DED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02BA6"/>
    <w:multiLevelType w:val="hybridMultilevel"/>
    <w:tmpl w:val="5BBE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93931"/>
    <w:multiLevelType w:val="hybridMultilevel"/>
    <w:tmpl w:val="41FAA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14CD2"/>
    <w:multiLevelType w:val="hybridMultilevel"/>
    <w:tmpl w:val="AE3601F8"/>
    <w:lvl w:ilvl="0" w:tplc="CE5EA558">
      <w:start w:val="110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393E5E"/>
    <w:multiLevelType w:val="hybridMultilevel"/>
    <w:tmpl w:val="79C4AF64"/>
    <w:lvl w:ilvl="0" w:tplc="1E980E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421D5"/>
    <w:multiLevelType w:val="multilevel"/>
    <w:tmpl w:val="767292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DC90089"/>
    <w:multiLevelType w:val="hybridMultilevel"/>
    <w:tmpl w:val="5CBAB064"/>
    <w:lvl w:ilvl="0" w:tplc="5BA2D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864DA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08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4B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A4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E8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22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42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EA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F4F0649"/>
    <w:multiLevelType w:val="hybridMultilevel"/>
    <w:tmpl w:val="F904B304"/>
    <w:lvl w:ilvl="0" w:tplc="CE5EA558">
      <w:start w:val="110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25D3017"/>
    <w:multiLevelType w:val="hybridMultilevel"/>
    <w:tmpl w:val="E1B2F58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4E2788"/>
    <w:multiLevelType w:val="hybridMultilevel"/>
    <w:tmpl w:val="AE2A1678"/>
    <w:lvl w:ilvl="0" w:tplc="CE5EA558">
      <w:start w:val="110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4"/>
  </w:num>
  <w:num w:numId="5">
    <w:abstractNumId w:val="12"/>
  </w:num>
  <w:num w:numId="6">
    <w:abstractNumId w:val="0"/>
  </w:num>
  <w:num w:numId="7">
    <w:abstractNumId w:val="10"/>
  </w:num>
  <w:num w:numId="8">
    <w:abstractNumId w:val="17"/>
  </w:num>
  <w:num w:numId="9">
    <w:abstractNumId w:val="8"/>
  </w:num>
  <w:num w:numId="10">
    <w:abstractNumId w:val="20"/>
  </w:num>
  <w:num w:numId="11">
    <w:abstractNumId w:val="11"/>
  </w:num>
  <w:num w:numId="12">
    <w:abstractNumId w:val="4"/>
  </w:num>
  <w:num w:numId="13">
    <w:abstractNumId w:val="18"/>
  </w:num>
  <w:num w:numId="14">
    <w:abstractNumId w:val="5"/>
  </w:num>
  <w:num w:numId="15">
    <w:abstractNumId w:val="2"/>
  </w:num>
  <w:num w:numId="16">
    <w:abstractNumId w:val="19"/>
  </w:num>
  <w:num w:numId="17">
    <w:abstractNumId w:val="3"/>
  </w:num>
  <w:num w:numId="18">
    <w:abstractNumId w:val="9"/>
  </w:num>
  <w:num w:numId="19">
    <w:abstractNumId w:val="6"/>
  </w:num>
  <w:num w:numId="20">
    <w:abstractNumId w:val="15"/>
  </w:num>
  <w:num w:numId="21">
    <w:abstractNumId w:val="21"/>
  </w:num>
  <w:num w:numId="2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6A"/>
    <w:rsid w:val="00003EEC"/>
    <w:rsid w:val="0001516B"/>
    <w:rsid w:val="000157FB"/>
    <w:rsid w:val="000216F0"/>
    <w:rsid w:val="000218E1"/>
    <w:rsid w:val="000269B4"/>
    <w:rsid w:val="00042CF4"/>
    <w:rsid w:val="00043126"/>
    <w:rsid w:val="00044622"/>
    <w:rsid w:val="0004730B"/>
    <w:rsid w:val="0005003A"/>
    <w:rsid w:val="00051D86"/>
    <w:rsid w:val="00055DA3"/>
    <w:rsid w:val="00055FC2"/>
    <w:rsid w:val="000567BB"/>
    <w:rsid w:val="000642D1"/>
    <w:rsid w:val="00067F74"/>
    <w:rsid w:val="000718AE"/>
    <w:rsid w:val="00071F5B"/>
    <w:rsid w:val="000777F5"/>
    <w:rsid w:val="00082479"/>
    <w:rsid w:val="00095E71"/>
    <w:rsid w:val="000A3C6F"/>
    <w:rsid w:val="000B0BED"/>
    <w:rsid w:val="000C021A"/>
    <w:rsid w:val="000C1997"/>
    <w:rsid w:val="000C7E0C"/>
    <w:rsid w:val="000D5A82"/>
    <w:rsid w:val="000E2F44"/>
    <w:rsid w:val="000E4890"/>
    <w:rsid w:val="000F759E"/>
    <w:rsid w:val="00100AE6"/>
    <w:rsid w:val="00105754"/>
    <w:rsid w:val="00110E74"/>
    <w:rsid w:val="00112C94"/>
    <w:rsid w:val="00117401"/>
    <w:rsid w:val="00130706"/>
    <w:rsid w:val="00130D85"/>
    <w:rsid w:val="0014020B"/>
    <w:rsid w:val="00154BEC"/>
    <w:rsid w:val="001579D9"/>
    <w:rsid w:val="00161345"/>
    <w:rsid w:val="00161E25"/>
    <w:rsid w:val="001624EF"/>
    <w:rsid w:val="001737D5"/>
    <w:rsid w:val="00174D05"/>
    <w:rsid w:val="00176994"/>
    <w:rsid w:val="00176BA2"/>
    <w:rsid w:val="00191732"/>
    <w:rsid w:val="00194FED"/>
    <w:rsid w:val="001966B7"/>
    <w:rsid w:val="001A7D87"/>
    <w:rsid w:val="001B12E4"/>
    <w:rsid w:val="001C1CAC"/>
    <w:rsid w:val="001C5E93"/>
    <w:rsid w:val="001C7437"/>
    <w:rsid w:val="001D6B15"/>
    <w:rsid w:val="001D7F3A"/>
    <w:rsid w:val="001E097E"/>
    <w:rsid w:val="001F252B"/>
    <w:rsid w:val="00206CCE"/>
    <w:rsid w:val="00206F6A"/>
    <w:rsid w:val="002109A2"/>
    <w:rsid w:val="0021626F"/>
    <w:rsid w:val="002175C6"/>
    <w:rsid w:val="0022321E"/>
    <w:rsid w:val="00223E3C"/>
    <w:rsid w:val="00244AE4"/>
    <w:rsid w:val="0025060F"/>
    <w:rsid w:val="00250820"/>
    <w:rsid w:val="002517D2"/>
    <w:rsid w:val="00251F20"/>
    <w:rsid w:val="00255FD7"/>
    <w:rsid w:val="00261B29"/>
    <w:rsid w:val="00261DAD"/>
    <w:rsid w:val="00265522"/>
    <w:rsid w:val="00267CB8"/>
    <w:rsid w:val="002759C6"/>
    <w:rsid w:val="00276006"/>
    <w:rsid w:val="002777EE"/>
    <w:rsid w:val="00280E50"/>
    <w:rsid w:val="00283C86"/>
    <w:rsid w:val="00291F83"/>
    <w:rsid w:val="002A0CB7"/>
    <w:rsid w:val="002A1782"/>
    <w:rsid w:val="002B4482"/>
    <w:rsid w:val="002B602E"/>
    <w:rsid w:val="002C0427"/>
    <w:rsid w:val="002C6E22"/>
    <w:rsid w:val="002C76AE"/>
    <w:rsid w:val="002E0B20"/>
    <w:rsid w:val="002E2A99"/>
    <w:rsid w:val="002E4244"/>
    <w:rsid w:val="00304D40"/>
    <w:rsid w:val="003078B5"/>
    <w:rsid w:val="00310389"/>
    <w:rsid w:val="00316849"/>
    <w:rsid w:val="00317863"/>
    <w:rsid w:val="00320CF0"/>
    <w:rsid w:val="00320D3A"/>
    <w:rsid w:val="003267D5"/>
    <w:rsid w:val="003269FC"/>
    <w:rsid w:val="003304CB"/>
    <w:rsid w:val="003348A4"/>
    <w:rsid w:val="00337998"/>
    <w:rsid w:val="00340757"/>
    <w:rsid w:val="00343301"/>
    <w:rsid w:val="0035101D"/>
    <w:rsid w:val="00351E27"/>
    <w:rsid w:val="003635C5"/>
    <w:rsid w:val="003801F0"/>
    <w:rsid w:val="003806FE"/>
    <w:rsid w:val="00383387"/>
    <w:rsid w:val="00392679"/>
    <w:rsid w:val="0039692D"/>
    <w:rsid w:val="003A406E"/>
    <w:rsid w:val="003A4332"/>
    <w:rsid w:val="003A7D17"/>
    <w:rsid w:val="003B29EA"/>
    <w:rsid w:val="003C0D6F"/>
    <w:rsid w:val="003C1D3C"/>
    <w:rsid w:val="003C695A"/>
    <w:rsid w:val="003D1BEB"/>
    <w:rsid w:val="003E5591"/>
    <w:rsid w:val="003E5FA8"/>
    <w:rsid w:val="003E738E"/>
    <w:rsid w:val="003F3EC6"/>
    <w:rsid w:val="003F7485"/>
    <w:rsid w:val="00403667"/>
    <w:rsid w:val="004055EF"/>
    <w:rsid w:val="004058E9"/>
    <w:rsid w:val="004101EF"/>
    <w:rsid w:val="00411525"/>
    <w:rsid w:val="00411EC7"/>
    <w:rsid w:val="004151C3"/>
    <w:rsid w:val="0042793E"/>
    <w:rsid w:val="00431818"/>
    <w:rsid w:val="0043494E"/>
    <w:rsid w:val="00434FE2"/>
    <w:rsid w:val="00437715"/>
    <w:rsid w:val="00443E07"/>
    <w:rsid w:val="00450AC9"/>
    <w:rsid w:val="00450EEE"/>
    <w:rsid w:val="00460180"/>
    <w:rsid w:val="00460931"/>
    <w:rsid w:val="00460C94"/>
    <w:rsid w:val="004617F5"/>
    <w:rsid w:val="004618BD"/>
    <w:rsid w:val="00462D4E"/>
    <w:rsid w:val="00465E63"/>
    <w:rsid w:val="004665DB"/>
    <w:rsid w:val="004712C1"/>
    <w:rsid w:val="00471B2D"/>
    <w:rsid w:val="0047579F"/>
    <w:rsid w:val="00482D3F"/>
    <w:rsid w:val="00486006"/>
    <w:rsid w:val="00490F34"/>
    <w:rsid w:val="004A13EB"/>
    <w:rsid w:val="004B05AD"/>
    <w:rsid w:val="004C58FD"/>
    <w:rsid w:val="004D5CCE"/>
    <w:rsid w:val="004E1D35"/>
    <w:rsid w:val="004E4BEC"/>
    <w:rsid w:val="004F4ECE"/>
    <w:rsid w:val="004F5011"/>
    <w:rsid w:val="004F7426"/>
    <w:rsid w:val="00503600"/>
    <w:rsid w:val="00505A40"/>
    <w:rsid w:val="00506111"/>
    <w:rsid w:val="00512C92"/>
    <w:rsid w:val="00516D51"/>
    <w:rsid w:val="005203B1"/>
    <w:rsid w:val="00522DE9"/>
    <w:rsid w:val="0052632E"/>
    <w:rsid w:val="005323DD"/>
    <w:rsid w:val="00533546"/>
    <w:rsid w:val="00545B72"/>
    <w:rsid w:val="00546074"/>
    <w:rsid w:val="00546878"/>
    <w:rsid w:val="00552ED0"/>
    <w:rsid w:val="00557890"/>
    <w:rsid w:val="00560CE2"/>
    <w:rsid w:val="0056211A"/>
    <w:rsid w:val="00563AD0"/>
    <w:rsid w:val="00570869"/>
    <w:rsid w:val="005736CC"/>
    <w:rsid w:val="00592A88"/>
    <w:rsid w:val="005970C2"/>
    <w:rsid w:val="005A0624"/>
    <w:rsid w:val="005A2E44"/>
    <w:rsid w:val="005B04BF"/>
    <w:rsid w:val="005B5B59"/>
    <w:rsid w:val="005B6D7C"/>
    <w:rsid w:val="005B73E4"/>
    <w:rsid w:val="005C399D"/>
    <w:rsid w:val="005C5D9C"/>
    <w:rsid w:val="005C6B89"/>
    <w:rsid w:val="005E6F11"/>
    <w:rsid w:val="005F6330"/>
    <w:rsid w:val="005F7EEA"/>
    <w:rsid w:val="00607F7E"/>
    <w:rsid w:val="006500E6"/>
    <w:rsid w:val="006645B9"/>
    <w:rsid w:val="00664B8B"/>
    <w:rsid w:val="00672D16"/>
    <w:rsid w:val="00675D53"/>
    <w:rsid w:val="00677309"/>
    <w:rsid w:val="00683511"/>
    <w:rsid w:val="006839BC"/>
    <w:rsid w:val="00684FF8"/>
    <w:rsid w:val="00686089"/>
    <w:rsid w:val="00692F03"/>
    <w:rsid w:val="006A0334"/>
    <w:rsid w:val="006A5B1D"/>
    <w:rsid w:val="006B031C"/>
    <w:rsid w:val="006B137C"/>
    <w:rsid w:val="006B1DBB"/>
    <w:rsid w:val="006B22AF"/>
    <w:rsid w:val="006B46F4"/>
    <w:rsid w:val="006B7056"/>
    <w:rsid w:val="006B723A"/>
    <w:rsid w:val="006B7C22"/>
    <w:rsid w:val="006C19E7"/>
    <w:rsid w:val="006C3524"/>
    <w:rsid w:val="006C376B"/>
    <w:rsid w:val="006C644A"/>
    <w:rsid w:val="006D1F62"/>
    <w:rsid w:val="006E0983"/>
    <w:rsid w:val="006E1402"/>
    <w:rsid w:val="006F03B6"/>
    <w:rsid w:val="006F059A"/>
    <w:rsid w:val="00701153"/>
    <w:rsid w:val="00711D37"/>
    <w:rsid w:val="007131D0"/>
    <w:rsid w:val="007133E1"/>
    <w:rsid w:val="00714319"/>
    <w:rsid w:val="00717973"/>
    <w:rsid w:val="00717EA8"/>
    <w:rsid w:val="00723CF9"/>
    <w:rsid w:val="00725925"/>
    <w:rsid w:val="007309A6"/>
    <w:rsid w:val="00731D0E"/>
    <w:rsid w:val="0073416C"/>
    <w:rsid w:val="007422D3"/>
    <w:rsid w:val="00743CB7"/>
    <w:rsid w:val="00745CF4"/>
    <w:rsid w:val="00752833"/>
    <w:rsid w:val="00752E25"/>
    <w:rsid w:val="00754054"/>
    <w:rsid w:val="0075598D"/>
    <w:rsid w:val="00756305"/>
    <w:rsid w:val="007657ED"/>
    <w:rsid w:val="0076603F"/>
    <w:rsid w:val="0077109E"/>
    <w:rsid w:val="00772D76"/>
    <w:rsid w:val="0078262F"/>
    <w:rsid w:val="007859E8"/>
    <w:rsid w:val="007A3E42"/>
    <w:rsid w:val="007B129C"/>
    <w:rsid w:val="007B17D6"/>
    <w:rsid w:val="007B1FE6"/>
    <w:rsid w:val="007B332A"/>
    <w:rsid w:val="007B3B73"/>
    <w:rsid w:val="007B727F"/>
    <w:rsid w:val="007C28B2"/>
    <w:rsid w:val="007C4ED5"/>
    <w:rsid w:val="007C78C2"/>
    <w:rsid w:val="007D35F1"/>
    <w:rsid w:val="007D79DD"/>
    <w:rsid w:val="007E1223"/>
    <w:rsid w:val="007E6F42"/>
    <w:rsid w:val="007F0272"/>
    <w:rsid w:val="007F2F3C"/>
    <w:rsid w:val="007F6139"/>
    <w:rsid w:val="007F79E6"/>
    <w:rsid w:val="00804DCF"/>
    <w:rsid w:val="00807526"/>
    <w:rsid w:val="00813E7A"/>
    <w:rsid w:val="008146D3"/>
    <w:rsid w:val="00814ABC"/>
    <w:rsid w:val="0081503F"/>
    <w:rsid w:val="008252B7"/>
    <w:rsid w:val="00826659"/>
    <w:rsid w:val="0082728C"/>
    <w:rsid w:val="00837C0E"/>
    <w:rsid w:val="008400AD"/>
    <w:rsid w:val="00844B79"/>
    <w:rsid w:val="008460BA"/>
    <w:rsid w:val="0085206B"/>
    <w:rsid w:val="00853C97"/>
    <w:rsid w:val="00861EF7"/>
    <w:rsid w:val="00863562"/>
    <w:rsid w:val="00865DC3"/>
    <w:rsid w:val="00882841"/>
    <w:rsid w:val="00882A94"/>
    <w:rsid w:val="00884D1C"/>
    <w:rsid w:val="00890C87"/>
    <w:rsid w:val="008944A9"/>
    <w:rsid w:val="00894769"/>
    <w:rsid w:val="008A5D9F"/>
    <w:rsid w:val="008B0802"/>
    <w:rsid w:val="008B1DCF"/>
    <w:rsid w:val="008B6029"/>
    <w:rsid w:val="008C2864"/>
    <w:rsid w:val="008D3211"/>
    <w:rsid w:val="008D7779"/>
    <w:rsid w:val="008D788F"/>
    <w:rsid w:val="008F0A53"/>
    <w:rsid w:val="008F10B3"/>
    <w:rsid w:val="008F7A0E"/>
    <w:rsid w:val="00912006"/>
    <w:rsid w:val="00942661"/>
    <w:rsid w:val="00961BE1"/>
    <w:rsid w:val="00965F32"/>
    <w:rsid w:val="009736BD"/>
    <w:rsid w:val="009755D7"/>
    <w:rsid w:val="009810A0"/>
    <w:rsid w:val="00991FFA"/>
    <w:rsid w:val="009926FF"/>
    <w:rsid w:val="0099491A"/>
    <w:rsid w:val="009954D9"/>
    <w:rsid w:val="009A1C11"/>
    <w:rsid w:val="009A2565"/>
    <w:rsid w:val="009B17B0"/>
    <w:rsid w:val="009B1AAB"/>
    <w:rsid w:val="009D58A8"/>
    <w:rsid w:val="009E6373"/>
    <w:rsid w:val="009F3410"/>
    <w:rsid w:val="009F4AA7"/>
    <w:rsid w:val="00A0212B"/>
    <w:rsid w:val="00A07F14"/>
    <w:rsid w:val="00A16F82"/>
    <w:rsid w:val="00A206B7"/>
    <w:rsid w:val="00A27D58"/>
    <w:rsid w:val="00A3312B"/>
    <w:rsid w:val="00A34261"/>
    <w:rsid w:val="00A35E4C"/>
    <w:rsid w:val="00A375F6"/>
    <w:rsid w:val="00A41802"/>
    <w:rsid w:val="00A45350"/>
    <w:rsid w:val="00A50B4B"/>
    <w:rsid w:val="00A51092"/>
    <w:rsid w:val="00A6017E"/>
    <w:rsid w:val="00A7063B"/>
    <w:rsid w:val="00A92043"/>
    <w:rsid w:val="00A959D3"/>
    <w:rsid w:val="00AA03DB"/>
    <w:rsid w:val="00AA1F3E"/>
    <w:rsid w:val="00AA3803"/>
    <w:rsid w:val="00AB4110"/>
    <w:rsid w:val="00AB5948"/>
    <w:rsid w:val="00AC0427"/>
    <w:rsid w:val="00AC276D"/>
    <w:rsid w:val="00AE5C9C"/>
    <w:rsid w:val="00AE7E3E"/>
    <w:rsid w:val="00AF2D56"/>
    <w:rsid w:val="00AF3103"/>
    <w:rsid w:val="00AF3F19"/>
    <w:rsid w:val="00B07975"/>
    <w:rsid w:val="00B1340B"/>
    <w:rsid w:val="00B174D1"/>
    <w:rsid w:val="00B216F1"/>
    <w:rsid w:val="00B35FF9"/>
    <w:rsid w:val="00B37F38"/>
    <w:rsid w:val="00B403EE"/>
    <w:rsid w:val="00B464C4"/>
    <w:rsid w:val="00B507C3"/>
    <w:rsid w:val="00B51F01"/>
    <w:rsid w:val="00B531A2"/>
    <w:rsid w:val="00B56359"/>
    <w:rsid w:val="00B62E38"/>
    <w:rsid w:val="00B63357"/>
    <w:rsid w:val="00B65BE9"/>
    <w:rsid w:val="00B66AEF"/>
    <w:rsid w:val="00B66C57"/>
    <w:rsid w:val="00B7614D"/>
    <w:rsid w:val="00B76588"/>
    <w:rsid w:val="00B93153"/>
    <w:rsid w:val="00B977CD"/>
    <w:rsid w:val="00BA036C"/>
    <w:rsid w:val="00BA0BB7"/>
    <w:rsid w:val="00BA3038"/>
    <w:rsid w:val="00BA30E5"/>
    <w:rsid w:val="00BA6C11"/>
    <w:rsid w:val="00BC6D88"/>
    <w:rsid w:val="00BD0DBF"/>
    <w:rsid w:val="00BD4820"/>
    <w:rsid w:val="00BE5BC2"/>
    <w:rsid w:val="00BE6F1E"/>
    <w:rsid w:val="00BE6F6C"/>
    <w:rsid w:val="00BF05CC"/>
    <w:rsid w:val="00BF0F41"/>
    <w:rsid w:val="00BF2FD7"/>
    <w:rsid w:val="00BF4CDA"/>
    <w:rsid w:val="00C01E92"/>
    <w:rsid w:val="00C05792"/>
    <w:rsid w:val="00C07287"/>
    <w:rsid w:val="00C27B33"/>
    <w:rsid w:val="00C3456F"/>
    <w:rsid w:val="00C45E81"/>
    <w:rsid w:val="00C55729"/>
    <w:rsid w:val="00C576DE"/>
    <w:rsid w:val="00C63C68"/>
    <w:rsid w:val="00C74B16"/>
    <w:rsid w:val="00C7598F"/>
    <w:rsid w:val="00C807A8"/>
    <w:rsid w:val="00C8216A"/>
    <w:rsid w:val="00C86168"/>
    <w:rsid w:val="00CA2AF8"/>
    <w:rsid w:val="00CA2D43"/>
    <w:rsid w:val="00CB030C"/>
    <w:rsid w:val="00CB6B11"/>
    <w:rsid w:val="00CD026F"/>
    <w:rsid w:val="00CD0E60"/>
    <w:rsid w:val="00CD1714"/>
    <w:rsid w:val="00CD244D"/>
    <w:rsid w:val="00CD2676"/>
    <w:rsid w:val="00CD40C1"/>
    <w:rsid w:val="00CD68A1"/>
    <w:rsid w:val="00CD6936"/>
    <w:rsid w:val="00CF33B8"/>
    <w:rsid w:val="00CF3E16"/>
    <w:rsid w:val="00CF4944"/>
    <w:rsid w:val="00D24D21"/>
    <w:rsid w:val="00D3112F"/>
    <w:rsid w:val="00D32A0D"/>
    <w:rsid w:val="00D3316A"/>
    <w:rsid w:val="00D3359D"/>
    <w:rsid w:val="00D33AA7"/>
    <w:rsid w:val="00D35669"/>
    <w:rsid w:val="00D44628"/>
    <w:rsid w:val="00D47373"/>
    <w:rsid w:val="00D5302B"/>
    <w:rsid w:val="00D56457"/>
    <w:rsid w:val="00D700ED"/>
    <w:rsid w:val="00D73318"/>
    <w:rsid w:val="00D74BCB"/>
    <w:rsid w:val="00D80241"/>
    <w:rsid w:val="00D9274B"/>
    <w:rsid w:val="00D93B5D"/>
    <w:rsid w:val="00DB43B2"/>
    <w:rsid w:val="00DC50D9"/>
    <w:rsid w:val="00DC7609"/>
    <w:rsid w:val="00DD3201"/>
    <w:rsid w:val="00DE62E6"/>
    <w:rsid w:val="00DF0049"/>
    <w:rsid w:val="00DF0D97"/>
    <w:rsid w:val="00DF687C"/>
    <w:rsid w:val="00E02C9C"/>
    <w:rsid w:val="00E2512C"/>
    <w:rsid w:val="00E273B6"/>
    <w:rsid w:val="00E30B1C"/>
    <w:rsid w:val="00E36B50"/>
    <w:rsid w:val="00E42220"/>
    <w:rsid w:val="00E455A1"/>
    <w:rsid w:val="00E5083A"/>
    <w:rsid w:val="00E5308E"/>
    <w:rsid w:val="00E55893"/>
    <w:rsid w:val="00E559CE"/>
    <w:rsid w:val="00E61712"/>
    <w:rsid w:val="00E64E35"/>
    <w:rsid w:val="00E65F7F"/>
    <w:rsid w:val="00E7395E"/>
    <w:rsid w:val="00E805F5"/>
    <w:rsid w:val="00E8229C"/>
    <w:rsid w:val="00E82C48"/>
    <w:rsid w:val="00E832DA"/>
    <w:rsid w:val="00E949CC"/>
    <w:rsid w:val="00E96BDE"/>
    <w:rsid w:val="00EA0609"/>
    <w:rsid w:val="00EA5AE6"/>
    <w:rsid w:val="00EB07B6"/>
    <w:rsid w:val="00EB1C7F"/>
    <w:rsid w:val="00EC38B8"/>
    <w:rsid w:val="00EC50E0"/>
    <w:rsid w:val="00ED12BD"/>
    <w:rsid w:val="00ED3862"/>
    <w:rsid w:val="00ED5647"/>
    <w:rsid w:val="00EF341B"/>
    <w:rsid w:val="00F0234E"/>
    <w:rsid w:val="00F027AA"/>
    <w:rsid w:val="00F05C52"/>
    <w:rsid w:val="00F06338"/>
    <w:rsid w:val="00F06428"/>
    <w:rsid w:val="00F14EF5"/>
    <w:rsid w:val="00F27141"/>
    <w:rsid w:val="00F3097E"/>
    <w:rsid w:val="00F33EC3"/>
    <w:rsid w:val="00F34D58"/>
    <w:rsid w:val="00F37B3C"/>
    <w:rsid w:val="00F440E3"/>
    <w:rsid w:val="00F504A1"/>
    <w:rsid w:val="00F547B6"/>
    <w:rsid w:val="00F54CB4"/>
    <w:rsid w:val="00F57F31"/>
    <w:rsid w:val="00F757EA"/>
    <w:rsid w:val="00F75ECF"/>
    <w:rsid w:val="00F77153"/>
    <w:rsid w:val="00F77FB5"/>
    <w:rsid w:val="00F806A3"/>
    <w:rsid w:val="00F8110B"/>
    <w:rsid w:val="00F83629"/>
    <w:rsid w:val="00F95D5B"/>
    <w:rsid w:val="00FA2821"/>
    <w:rsid w:val="00FA3612"/>
    <w:rsid w:val="00FA3686"/>
    <w:rsid w:val="00FA4DD3"/>
    <w:rsid w:val="00FA6268"/>
    <w:rsid w:val="00FA67D2"/>
    <w:rsid w:val="00FB37B0"/>
    <w:rsid w:val="00FB4842"/>
    <w:rsid w:val="00FC6C60"/>
    <w:rsid w:val="00FD0811"/>
    <w:rsid w:val="00FD36BA"/>
    <w:rsid w:val="00FD5A1C"/>
    <w:rsid w:val="00FE510B"/>
    <w:rsid w:val="00FE6052"/>
    <w:rsid w:val="00FF4DFF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267062-DDB0-4D6A-9E7E-88546BE7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6A"/>
    <w:rPr>
      <w:rFonts w:ascii="Arial" w:eastAsia="Times New Roman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55F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316A"/>
    <w:pPr>
      <w:keepNext/>
      <w:ind w:right="-32"/>
      <w:outlineLvl w:val="1"/>
    </w:pPr>
    <w:rPr>
      <w:rFonts w:cs="Arial"/>
      <w:bCs/>
      <w:w w:val="101"/>
      <w:sz w:val="3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55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255F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255F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3316A"/>
    <w:rPr>
      <w:rFonts w:ascii="Arial" w:hAnsi="Arial" w:cs="Arial"/>
      <w:bCs/>
      <w:w w:val="101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D3316A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41802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0B1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23CF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383387"/>
    <w:pPr>
      <w:shd w:val="clear" w:color="auto" w:fill="000080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26FF"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833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33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26FF"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3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26FF"/>
    <w:rPr>
      <w:rFonts w:ascii="Arial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338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6FF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1579D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5FD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5FD7"/>
    <w:rPr>
      <w:rFonts w:eastAsiaTheme="minorHAnsi" w:cstheme="minorBidi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rsid w:val="00255F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255F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55FD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255FD7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en-US"/>
    </w:rPr>
  </w:style>
  <w:style w:type="character" w:styleId="Strong">
    <w:name w:val="Strong"/>
    <w:basedOn w:val="DefaultParagraphFont"/>
    <w:qFormat/>
    <w:locked/>
    <w:rsid w:val="00255FD7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255F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55FD7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7E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EA8"/>
    <w:rPr>
      <w:rFonts w:ascii="Arial" w:eastAsia="Times New Roman" w:hAnsi="Arial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7E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EA8"/>
    <w:rPr>
      <w:rFonts w:ascii="Arial" w:eastAsia="Times New Roman" w:hAnsi="Arial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6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3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6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4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3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8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8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3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3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ter.arthur@sthk.nhs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herine.Coleman2@sthk.nhs.uk" TargetMode="External"/><Relationship Id="rId17" Type="http://schemas.openxmlformats.org/officeDocument/2006/relationships/hyperlink" Target="mailto:JuniorDoctors'Mess@gstt.nhs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uniorDoctors'Mess@gstt.nhs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8329-E0C0-4763-A1D3-BDB39D62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1426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Guy’s &amp; St</vt:lpstr>
    </vt:vector>
  </TitlesOfParts>
  <Company>Guy's and St Thomas'</Company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Guy’s &amp; St</dc:title>
  <dc:subject/>
  <dc:creator>nbilney</dc:creator>
  <cp:keywords/>
  <dc:description/>
  <cp:lastModifiedBy>Campbell Lisa</cp:lastModifiedBy>
  <cp:revision>5</cp:revision>
  <cp:lastPrinted>2017-06-16T13:53:00Z</cp:lastPrinted>
  <dcterms:created xsi:type="dcterms:W3CDTF">2018-04-30T14:42:00Z</dcterms:created>
  <dcterms:modified xsi:type="dcterms:W3CDTF">2018-04-30T14:53:00Z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-1646731203</vt:i4>
  </property>
</Properties>
</file>